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F8" w:rsidRDefault="00ED13F8" w:rsidP="00EE2548">
      <w:pPr>
        <w:ind w:left="-567" w:right="-477"/>
        <w:rPr>
          <w:rFonts w:cs="Arial"/>
          <w:b/>
          <w:color w:val="A13469"/>
          <w:sz w:val="64"/>
          <w:szCs w:val="64"/>
        </w:rPr>
      </w:pPr>
      <w:bookmarkStart w:id="0" w:name="_GoBack"/>
      <w:bookmarkEnd w:id="0"/>
    </w:p>
    <w:p w:rsidR="00952874" w:rsidRPr="00DD729E" w:rsidRDefault="00727AF7" w:rsidP="00EE2548">
      <w:pPr>
        <w:ind w:left="-567" w:right="-477"/>
        <w:rPr>
          <w:rFonts w:cs="Arial"/>
          <w:b/>
          <w:color w:val="008999"/>
          <w:sz w:val="32"/>
          <w:szCs w:val="32"/>
        </w:rPr>
      </w:pPr>
      <w:r w:rsidRPr="00DD729E">
        <w:rPr>
          <w:rFonts w:cs="Arial"/>
          <w:b/>
          <w:color w:val="008999"/>
          <w:sz w:val="64"/>
          <w:szCs w:val="64"/>
        </w:rPr>
        <w:t>Management</w:t>
      </w:r>
      <w:r w:rsidR="00364A53" w:rsidRPr="00DD729E">
        <w:rPr>
          <w:rFonts w:cs="Arial"/>
          <w:b/>
          <w:color w:val="008999"/>
          <w:sz w:val="64"/>
          <w:szCs w:val="64"/>
        </w:rPr>
        <w:t xml:space="preserve"> in Action</w:t>
      </w:r>
    </w:p>
    <w:p w:rsidR="00653511" w:rsidRDefault="00653511" w:rsidP="00EE2548">
      <w:pPr>
        <w:ind w:left="-567" w:right="-477"/>
        <w:rPr>
          <w:rFonts w:cs="Arial"/>
          <w:b/>
          <w:color w:val="BFBFBF" w:themeColor="background1" w:themeShade="BF"/>
          <w:sz w:val="52"/>
          <w:szCs w:val="52"/>
        </w:rPr>
      </w:pPr>
      <w:r w:rsidRPr="00364A53">
        <w:rPr>
          <w:rFonts w:cs="Arial"/>
          <w:b/>
          <w:color w:val="BFBFBF" w:themeColor="background1" w:themeShade="BF"/>
          <w:sz w:val="52"/>
          <w:szCs w:val="52"/>
        </w:rPr>
        <w:t>Briefing Pack</w:t>
      </w:r>
      <w:r w:rsidR="00B01F4F">
        <w:rPr>
          <w:rFonts w:cs="Arial"/>
          <w:b/>
          <w:color w:val="BFBFBF" w:themeColor="background1" w:themeShade="BF"/>
          <w:sz w:val="52"/>
          <w:szCs w:val="52"/>
        </w:rPr>
        <w:t>: Cohort</w:t>
      </w:r>
      <w:r w:rsidR="00B929ED">
        <w:rPr>
          <w:rFonts w:cs="Arial"/>
          <w:b/>
          <w:color w:val="BFBFBF" w:themeColor="background1" w:themeShade="BF"/>
          <w:sz w:val="52"/>
          <w:szCs w:val="52"/>
        </w:rPr>
        <w:t>s</w:t>
      </w:r>
      <w:r w:rsidR="00364A53" w:rsidRPr="00364A53">
        <w:rPr>
          <w:rFonts w:cs="Arial"/>
          <w:b/>
          <w:color w:val="BFBFBF" w:themeColor="background1" w:themeShade="BF"/>
          <w:sz w:val="52"/>
          <w:szCs w:val="52"/>
        </w:rPr>
        <w:t xml:space="preserve"> </w:t>
      </w:r>
      <w:r w:rsidR="0067789E">
        <w:rPr>
          <w:rFonts w:cs="Arial"/>
          <w:b/>
          <w:color w:val="BFBFBF" w:themeColor="background1" w:themeShade="BF"/>
          <w:sz w:val="52"/>
          <w:szCs w:val="52"/>
        </w:rPr>
        <w:t>16</w:t>
      </w:r>
      <w:r w:rsidR="00B929ED">
        <w:rPr>
          <w:rFonts w:cs="Arial"/>
          <w:b/>
          <w:color w:val="BFBFBF" w:themeColor="background1" w:themeShade="BF"/>
          <w:sz w:val="52"/>
          <w:szCs w:val="52"/>
        </w:rPr>
        <w:t xml:space="preserve"> &amp; 1</w:t>
      </w:r>
      <w:r w:rsidR="0067789E">
        <w:rPr>
          <w:rFonts w:cs="Arial"/>
          <w:b/>
          <w:color w:val="BFBFBF" w:themeColor="background1" w:themeShade="BF"/>
          <w:sz w:val="52"/>
          <w:szCs w:val="52"/>
        </w:rPr>
        <w:t>7</w:t>
      </w:r>
    </w:p>
    <w:p w:rsidR="00C455E0" w:rsidRPr="00364A53" w:rsidRDefault="00C455E0" w:rsidP="00EE2548">
      <w:pPr>
        <w:ind w:left="-567" w:right="-477"/>
        <w:rPr>
          <w:rFonts w:cs="Arial"/>
          <w:b/>
          <w:color w:val="BFBFBF" w:themeColor="background1" w:themeShade="BF"/>
          <w:sz w:val="52"/>
          <w:szCs w:val="52"/>
        </w:rPr>
      </w:pPr>
    </w:p>
    <w:tbl>
      <w:tblPr>
        <w:tblStyle w:val="TableGrid"/>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513"/>
        <w:gridCol w:w="850"/>
      </w:tblGrid>
      <w:tr w:rsidR="00F96C63" w:rsidTr="00C455E0">
        <w:trPr>
          <w:trHeight w:val="487"/>
        </w:trPr>
        <w:tc>
          <w:tcPr>
            <w:tcW w:w="568" w:type="dxa"/>
          </w:tcPr>
          <w:p w:rsidR="00F96C63" w:rsidRDefault="00F96C63" w:rsidP="00C455E0">
            <w:pPr>
              <w:pStyle w:val="Heading1"/>
              <w:spacing w:before="0" w:after="0"/>
              <w:ind w:right="-477"/>
            </w:pPr>
          </w:p>
        </w:tc>
        <w:tc>
          <w:tcPr>
            <w:tcW w:w="7513" w:type="dxa"/>
            <w:tcBorders>
              <w:bottom w:val="dotted" w:sz="4" w:space="0" w:color="auto"/>
            </w:tcBorders>
            <w:vAlign w:val="bottom"/>
          </w:tcPr>
          <w:p w:rsidR="00F96C63" w:rsidRDefault="00F96C63" w:rsidP="00C455E0">
            <w:pPr>
              <w:pStyle w:val="Heading1"/>
              <w:spacing w:before="0" w:after="0"/>
              <w:ind w:right="-477"/>
            </w:pPr>
            <w:r>
              <w:t>Introduction</w:t>
            </w:r>
          </w:p>
        </w:tc>
        <w:tc>
          <w:tcPr>
            <w:tcW w:w="850" w:type="dxa"/>
            <w:vAlign w:val="bottom"/>
          </w:tcPr>
          <w:p w:rsidR="00F96C63" w:rsidRDefault="00F96C63" w:rsidP="00C455E0">
            <w:pPr>
              <w:pStyle w:val="Heading1"/>
              <w:spacing w:before="0" w:after="0"/>
              <w:ind w:left="-250" w:right="-186"/>
              <w:jc w:val="center"/>
            </w:pPr>
            <w:r>
              <w:t>2</w:t>
            </w:r>
          </w:p>
        </w:tc>
      </w:tr>
      <w:tr w:rsidR="00F96C63" w:rsidTr="00C455E0">
        <w:trPr>
          <w:trHeight w:val="454"/>
        </w:trPr>
        <w:tc>
          <w:tcPr>
            <w:tcW w:w="568" w:type="dxa"/>
            <w:vAlign w:val="bottom"/>
          </w:tcPr>
          <w:p w:rsidR="00F96C63" w:rsidRDefault="00F96C63" w:rsidP="00C455E0">
            <w:pPr>
              <w:pStyle w:val="Heading1"/>
              <w:spacing w:before="0"/>
              <w:ind w:left="-391" w:right="-477"/>
              <w:jc w:val="center"/>
            </w:pPr>
            <w:r>
              <w:t>1</w:t>
            </w:r>
          </w:p>
        </w:tc>
        <w:tc>
          <w:tcPr>
            <w:tcW w:w="7513" w:type="dxa"/>
            <w:tcBorders>
              <w:top w:val="dotted" w:sz="4" w:space="0" w:color="auto"/>
              <w:bottom w:val="dotted" w:sz="4" w:space="0" w:color="auto"/>
            </w:tcBorders>
            <w:vAlign w:val="bottom"/>
          </w:tcPr>
          <w:p w:rsidR="00F96C63" w:rsidRDefault="00F96C63" w:rsidP="00C455E0">
            <w:pPr>
              <w:pStyle w:val="Heading1"/>
              <w:spacing w:before="0"/>
              <w:ind w:right="-477"/>
            </w:pPr>
            <w:r>
              <w:t>Context of leadership development at the University of York</w:t>
            </w:r>
          </w:p>
        </w:tc>
        <w:tc>
          <w:tcPr>
            <w:tcW w:w="850" w:type="dxa"/>
            <w:vAlign w:val="bottom"/>
          </w:tcPr>
          <w:p w:rsidR="00F96C63" w:rsidRDefault="00C455E0" w:rsidP="00C455E0">
            <w:pPr>
              <w:pStyle w:val="Heading1"/>
              <w:spacing w:before="0"/>
              <w:ind w:left="-250" w:right="-186"/>
              <w:jc w:val="center"/>
            </w:pPr>
            <w:r>
              <w:t>3</w:t>
            </w:r>
          </w:p>
        </w:tc>
      </w:tr>
      <w:tr w:rsidR="00F96C63" w:rsidTr="00C455E0">
        <w:trPr>
          <w:trHeight w:val="454"/>
        </w:trPr>
        <w:tc>
          <w:tcPr>
            <w:tcW w:w="568" w:type="dxa"/>
            <w:vAlign w:val="bottom"/>
          </w:tcPr>
          <w:p w:rsidR="00F96C63" w:rsidRDefault="00F96C63" w:rsidP="00C455E0">
            <w:pPr>
              <w:pStyle w:val="Heading1"/>
              <w:spacing w:before="0"/>
              <w:ind w:left="-391" w:right="-477"/>
              <w:jc w:val="center"/>
            </w:pPr>
            <w:r>
              <w:t>2</w:t>
            </w:r>
          </w:p>
        </w:tc>
        <w:tc>
          <w:tcPr>
            <w:tcW w:w="7513" w:type="dxa"/>
            <w:tcBorders>
              <w:top w:val="dotted" w:sz="4" w:space="0" w:color="auto"/>
              <w:bottom w:val="dotted" w:sz="4" w:space="0" w:color="auto"/>
            </w:tcBorders>
            <w:vAlign w:val="bottom"/>
          </w:tcPr>
          <w:p w:rsidR="00F96C63" w:rsidRDefault="00F96C63" w:rsidP="00C455E0">
            <w:pPr>
              <w:pStyle w:val="Heading1"/>
              <w:spacing w:before="0"/>
              <w:ind w:right="-477"/>
            </w:pPr>
            <w:r>
              <w:t>Principles of the core leadership programmes</w:t>
            </w:r>
          </w:p>
        </w:tc>
        <w:tc>
          <w:tcPr>
            <w:tcW w:w="850" w:type="dxa"/>
            <w:vAlign w:val="bottom"/>
          </w:tcPr>
          <w:p w:rsidR="00F96C63" w:rsidRDefault="00C455E0" w:rsidP="00C455E0">
            <w:pPr>
              <w:pStyle w:val="Heading1"/>
              <w:spacing w:before="0"/>
              <w:ind w:left="-250" w:right="-186"/>
              <w:jc w:val="center"/>
            </w:pPr>
            <w:r>
              <w:t>5</w:t>
            </w:r>
          </w:p>
        </w:tc>
      </w:tr>
      <w:tr w:rsidR="00F96C63" w:rsidTr="00C455E0">
        <w:trPr>
          <w:trHeight w:val="454"/>
        </w:trPr>
        <w:tc>
          <w:tcPr>
            <w:tcW w:w="568" w:type="dxa"/>
            <w:vAlign w:val="bottom"/>
          </w:tcPr>
          <w:p w:rsidR="00F96C63" w:rsidRDefault="00F96C63" w:rsidP="00C455E0">
            <w:pPr>
              <w:pStyle w:val="Heading1"/>
              <w:spacing w:before="0"/>
              <w:ind w:left="-391" w:right="-477"/>
              <w:jc w:val="center"/>
            </w:pPr>
            <w:r>
              <w:t>3</w:t>
            </w:r>
          </w:p>
        </w:tc>
        <w:tc>
          <w:tcPr>
            <w:tcW w:w="7513" w:type="dxa"/>
            <w:tcBorders>
              <w:top w:val="dotted" w:sz="4" w:space="0" w:color="auto"/>
              <w:bottom w:val="dotted" w:sz="4" w:space="0" w:color="auto"/>
            </w:tcBorders>
            <w:vAlign w:val="bottom"/>
          </w:tcPr>
          <w:p w:rsidR="00F96C63" w:rsidRDefault="00F96C63" w:rsidP="00C455E0">
            <w:pPr>
              <w:pStyle w:val="Heading1"/>
              <w:spacing w:before="0"/>
              <w:ind w:right="-477"/>
            </w:pPr>
            <w:r>
              <w:t>Methodology and principles of approach</w:t>
            </w:r>
          </w:p>
        </w:tc>
        <w:tc>
          <w:tcPr>
            <w:tcW w:w="850" w:type="dxa"/>
            <w:vAlign w:val="bottom"/>
          </w:tcPr>
          <w:p w:rsidR="00F96C63" w:rsidRDefault="00C455E0" w:rsidP="00C455E0">
            <w:pPr>
              <w:pStyle w:val="Heading1"/>
              <w:spacing w:before="0"/>
              <w:ind w:left="-250" w:right="-186"/>
              <w:jc w:val="center"/>
            </w:pPr>
            <w:r>
              <w:t>5</w:t>
            </w:r>
          </w:p>
        </w:tc>
      </w:tr>
      <w:tr w:rsidR="00F96C63" w:rsidTr="00C455E0">
        <w:trPr>
          <w:trHeight w:val="454"/>
        </w:trPr>
        <w:tc>
          <w:tcPr>
            <w:tcW w:w="568" w:type="dxa"/>
            <w:vAlign w:val="bottom"/>
          </w:tcPr>
          <w:p w:rsidR="00F96C63" w:rsidRDefault="00F96C63" w:rsidP="00C455E0">
            <w:pPr>
              <w:pStyle w:val="Heading1"/>
              <w:spacing w:before="0"/>
              <w:ind w:left="-391" w:right="-477"/>
              <w:jc w:val="center"/>
            </w:pPr>
            <w:r>
              <w:t>4</w:t>
            </w:r>
          </w:p>
        </w:tc>
        <w:tc>
          <w:tcPr>
            <w:tcW w:w="7513" w:type="dxa"/>
            <w:tcBorders>
              <w:top w:val="dotted" w:sz="4" w:space="0" w:color="auto"/>
              <w:bottom w:val="dotted" w:sz="4" w:space="0" w:color="auto"/>
            </w:tcBorders>
            <w:vAlign w:val="bottom"/>
          </w:tcPr>
          <w:p w:rsidR="00F96C63" w:rsidRDefault="00727AF7" w:rsidP="00C455E0">
            <w:pPr>
              <w:pStyle w:val="Heading1"/>
              <w:spacing w:before="0"/>
              <w:ind w:right="-477"/>
            </w:pPr>
            <w:r>
              <w:t>Overview of the Management in Action Programme</w:t>
            </w:r>
          </w:p>
        </w:tc>
        <w:tc>
          <w:tcPr>
            <w:tcW w:w="850" w:type="dxa"/>
            <w:vAlign w:val="bottom"/>
          </w:tcPr>
          <w:p w:rsidR="00F96C63" w:rsidRDefault="00727AF7" w:rsidP="00C455E0">
            <w:pPr>
              <w:pStyle w:val="Heading1"/>
              <w:spacing w:before="0"/>
              <w:ind w:left="-250" w:right="-186"/>
              <w:jc w:val="center"/>
            </w:pPr>
            <w:r>
              <w:t>6</w:t>
            </w:r>
          </w:p>
        </w:tc>
      </w:tr>
      <w:tr w:rsidR="00F96C63" w:rsidTr="00C455E0">
        <w:trPr>
          <w:trHeight w:val="454"/>
        </w:trPr>
        <w:tc>
          <w:tcPr>
            <w:tcW w:w="568" w:type="dxa"/>
            <w:vAlign w:val="bottom"/>
          </w:tcPr>
          <w:p w:rsidR="00F96C63" w:rsidRDefault="00F96C63" w:rsidP="00C455E0">
            <w:pPr>
              <w:pStyle w:val="Heading1"/>
              <w:spacing w:before="0"/>
              <w:ind w:left="-391" w:right="-477"/>
              <w:jc w:val="center"/>
            </w:pPr>
            <w:r>
              <w:t>4.1</w:t>
            </w:r>
          </w:p>
        </w:tc>
        <w:tc>
          <w:tcPr>
            <w:tcW w:w="7513" w:type="dxa"/>
            <w:tcBorders>
              <w:top w:val="dotted" w:sz="4" w:space="0" w:color="auto"/>
              <w:bottom w:val="dotted" w:sz="4" w:space="0" w:color="808080" w:themeColor="background1" w:themeShade="80"/>
            </w:tcBorders>
            <w:vAlign w:val="bottom"/>
          </w:tcPr>
          <w:p w:rsidR="00F96C63" w:rsidRDefault="00727AF7" w:rsidP="00727AF7">
            <w:pPr>
              <w:pStyle w:val="Heading1"/>
              <w:spacing w:before="0"/>
              <w:ind w:right="-477"/>
            </w:pPr>
            <w:r>
              <w:t>Myers Briggs Type Indicator (MBTI)</w:t>
            </w:r>
          </w:p>
        </w:tc>
        <w:tc>
          <w:tcPr>
            <w:tcW w:w="850" w:type="dxa"/>
            <w:vAlign w:val="bottom"/>
          </w:tcPr>
          <w:p w:rsidR="00F96C63" w:rsidRDefault="00C455E0" w:rsidP="00C455E0">
            <w:pPr>
              <w:pStyle w:val="Heading1"/>
              <w:spacing w:before="0"/>
              <w:ind w:left="-250" w:right="-186"/>
              <w:jc w:val="center"/>
            </w:pPr>
            <w:r>
              <w:t>6</w:t>
            </w:r>
          </w:p>
        </w:tc>
      </w:tr>
      <w:tr w:rsidR="00F96C63" w:rsidTr="00C455E0">
        <w:trPr>
          <w:trHeight w:val="454"/>
        </w:trPr>
        <w:tc>
          <w:tcPr>
            <w:tcW w:w="568" w:type="dxa"/>
            <w:vAlign w:val="bottom"/>
          </w:tcPr>
          <w:p w:rsidR="00F96C63" w:rsidRDefault="00F96C63" w:rsidP="00C455E0">
            <w:pPr>
              <w:pStyle w:val="Heading1"/>
              <w:spacing w:before="0"/>
              <w:ind w:left="-391" w:right="-477"/>
              <w:jc w:val="center"/>
            </w:pPr>
            <w:r>
              <w:t>4.2</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727AF7" w:rsidP="00727AF7">
            <w:pPr>
              <w:pStyle w:val="Heading1"/>
              <w:spacing w:before="0"/>
              <w:ind w:right="-477"/>
            </w:pPr>
            <w:r>
              <w:t>Forthcoming Programme Dates</w:t>
            </w:r>
          </w:p>
        </w:tc>
        <w:tc>
          <w:tcPr>
            <w:tcW w:w="850" w:type="dxa"/>
            <w:vAlign w:val="bottom"/>
          </w:tcPr>
          <w:p w:rsidR="00F96C63" w:rsidRDefault="00C455E0" w:rsidP="00C455E0">
            <w:pPr>
              <w:pStyle w:val="Heading1"/>
              <w:spacing w:before="0"/>
              <w:ind w:left="-250" w:right="-186"/>
              <w:jc w:val="center"/>
            </w:pPr>
            <w:r>
              <w:t>7</w:t>
            </w:r>
          </w:p>
        </w:tc>
      </w:tr>
      <w:tr w:rsidR="00F96C63" w:rsidTr="00C455E0">
        <w:trPr>
          <w:trHeight w:val="454"/>
        </w:trPr>
        <w:tc>
          <w:tcPr>
            <w:tcW w:w="568" w:type="dxa"/>
            <w:vAlign w:val="bottom"/>
          </w:tcPr>
          <w:p w:rsidR="00F96C63" w:rsidRDefault="00F96C63" w:rsidP="00C455E0">
            <w:pPr>
              <w:pStyle w:val="Heading1"/>
              <w:spacing w:before="0"/>
              <w:ind w:left="-391" w:right="-477"/>
              <w:jc w:val="center"/>
            </w:pPr>
            <w:r>
              <w:t>4.3</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727AF7" w:rsidP="00C455E0">
            <w:pPr>
              <w:pStyle w:val="Heading1"/>
              <w:spacing w:before="0"/>
              <w:ind w:right="-477"/>
            </w:pPr>
            <w:r>
              <w:t>Testimonials from previous Management in Action cohorts</w:t>
            </w:r>
          </w:p>
        </w:tc>
        <w:tc>
          <w:tcPr>
            <w:tcW w:w="850" w:type="dxa"/>
            <w:vAlign w:val="bottom"/>
          </w:tcPr>
          <w:p w:rsidR="00F96C63" w:rsidRDefault="00727AF7" w:rsidP="00C455E0">
            <w:pPr>
              <w:pStyle w:val="Heading1"/>
              <w:spacing w:before="0"/>
              <w:ind w:left="-250" w:right="-186"/>
              <w:jc w:val="center"/>
            </w:pPr>
            <w:r>
              <w:t>7</w:t>
            </w:r>
          </w:p>
        </w:tc>
      </w:tr>
      <w:tr w:rsidR="00727AF7" w:rsidTr="00C455E0">
        <w:trPr>
          <w:trHeight w:val="454"/>
        </w:trPr>
        <w:tc>
          <w:tcPr>
            <w:tcW w:w="568" w:type="dxa"/>
            <w:vAlign w:val="bottom"/>
          </w:tcPr>
          <w:p w:rsidR="00727AF7" w:rsidRDefault="00727AF7" w:rsidP="00C455E0">
            <w:pPr>
              <w:pStyle w:val="Heading1"/>
              <w:spacing w:before="0"/>
              <w:ind w:left="-391" w:right="-477"/>
              <w:jc w:val="center"/>
            </w:pPr>
            <w:r>
              <w:t>5</w:t>
            </w:r>
          </w:p>
        </w:tc>
        <w:tc>
          <w:tcPr>
            <w:tcW w:w="7513" w:type="dxa"/>
            <w:tcBorders>
              <w:top w:val="dotted" w:sz="4" w:space="0" w:color="808080" w:themeColor="background1" w:themeShade="80"/>
              <w:bottom w:val="dotted" w:sz="4" w:space="0" w:color="808080" w:themeColor="background1" w:themeShade="80"/>
            </w:tcBorders>
            <w:vAlign w:val="bottom"/>
          </w:tcPr>
          <w:p w:rsidR="00727AF7" w:rsidRDefault="00727AF7" w:rsidP="00DC55C4">
            <w:pPr>
              <w:pStyle w:val="Heading1"/>
              <w:spacing w:before="0"/>
              <w:ind w:right="-477"/>
            </w:pPr>
            <w:r>
              <w:t>Learning &amp; Development Provision</w:t>
            </w:r>
          </w:p>
        </w:tc>
        <w:tc>
          <w:tcPr>
            <w:tcW w:w="850" w:type="dxa"/>
            <w:vAlign w:val="bottom"/>
          </w:tcPr>
          <w:p w:rsidR="00727AF7" w:rsidRDefault="00727AF7" w:rsidP="00C455E0">
            <w:pPr>
              <w:pStyle w:val="Heading1"/>
              <w:spacing w:before="0"/>
              <w:ind w:left="-250" w:right="-186"/>
              <w:jc w:val="center"/>
            </w:pPr>
            <w:r>
              <w:t>8</w:t>
            </w:r>
          </w:p>
        </w:tc>
      </w:tr>
      <w:tr w:rsidR="00727AF7" w:rsidTr="00C455E0">
        <w:trPr>
          <w:trHeight w:val="454"/>
        </w:trPr>
        <w:tc>
          <w:tcPr>
            <w:tcW w:w="568" w:type="dxa"/>
            <w:vAlign w:val="bottom"/>
          </w:tcPr>
          <w:p w:rsidR="00727AF7" w:rsidRDefault="00727AF7" w:rsidP="00C455E0">
            <w:pPr>
              <w:pStyle w:val="Heading1"/>
              <w:spacing w:before="0"/>
              <w:ind w:left="-391" w:right="-477"/>
              <w:jc w:val="center"/>
            </w:pPr>
            <w:r>
              <w:t>6</w:t>
            </w:r>
          </w:p>
        </w:tc>
        <w:tc>
          <w:tcPr>
            <w:tcW w:w="7513" w:type="dxa"/>
            <w:tcBorders>
              <w:top w:val="dotted" w:sz="4" w:space="0" w:color="808080" w:themeColor="background1" w:themeShade="80"/>
              <w:bottom w:val="dotted" w:sz="4" w:space="0" w:color="808080" w:themeColor="background1" w:themeShade="80"/>
            </w:tcBorders>
            <w:vAlign w:val="bottom"/>
          </w:tcPr>
          <w:p w:rsidR="00727AF7" w:rsidRDefault="00727AF7" w:rsidP="00DC55C4">
            <w:pPr>
              <w:pStyle w:val="Heading1"/>
              <w:spacing w:before="0"/>
              <w:ind w:right="-477"/>
            </w:pPr>
            <w:r>
              <w:t>Leadership Forum</w:t>
            </w:r>
          </w:p>
        </w:tc>
        <w:tc>
          <w:tcPr>
            <w:tcW w:w="850" w:type="dxa"/>
            <w:vAlign w:val="bottom"/>
          </w:tcPr>
          <w:p w:rsidR="00727AF7" w:rsidRDefault="00727AF7" w:rsidP="00C455E0">
            <w:pPr>
              <w:pStyle w:val="Heading1"/>
              <w:spacing w:before="0"/>
              <w:ind w:left="-250" w:right="-186"/>
              <w:jc w:val="center"/>
            </w:pPr>
            <w:r>
              <w:t>8</w:t>
            </w:r>
          </w:p>
        </w:tc>
      </w:tr>
      <w:tr w:rsidR="00727AF7" w:rsidTr="00C455E0">
        <w:trPr>
          <w:trHeight w:val="454"/>
        </w:trPr>
        <w:tc>
          <w:tcPr>
            <w:tcW w:w="568" w:type="dxa"/>
            <w:vAlign w:val="bottom"/>
          </w:tcPr>
          <w:p w:rsidR="00727AF7" w:rsidRDefault="00727AF7" w:rsidP="00C455E0">
            <w:pPr>
              <w:pStyle w:val="Heading1"/>
              <w:spacing w:before="0"/>
              <w:ind w:left="-391" w:right="-477"/>
              <w:jc w:val="center"/>
            </w:pPr>
            <w:r>
              <w:t>7</w:t>
            </w:r>
          </w:p>
        </w:tc>
        <w:tc>
          <w:tcPr>
            <w:tcW w:w="7513" w:type="dxa"/>
            <w:tcBorders>
              <w:top w:val="dotted" w:sz="4" w:space="0" w:color="808080" w:themeColor="background1" w:themeShade="80"/>
              <w:bottom w:val="dotted" w:sz="4" w:space="0" w:color="808080" w:themeColor="background1" w:themeShade="80"/>
            </w:tcBorders>
            <w:vAlign w:val="bottom"/>
          </w:tcPr>
          <w:p w:rsidR="00727AF7" w:rsidRDefault="00727AF7" w:rsidP="00DC55C4">
            <w:pPr>
              <w:pStyle w:val="Heading1"/>
              <w:spacing w:before="0"/>
              <w:ind w:right="-477"/>
            </w:pPr>
            <w:r>
              <w:t>Applying and embedding your learning</w:t>
            </w:r>
          </w:p>
        </w:tc>
        <w:tc>
          <w:tcPr>
            <w:tcW w:w="850" w:type="dxa"/>
            <w:vAlign w:val="bottom"/>
          </w:tcPr>
          <w:p w:rsidR="00727AF7" w:rsidRDefault="00727AF7" w:rsidP="00C455E0">
            <w:pPr>
              <w:pStyle w:val="Heading1"/>
              <w:spacing w:before="0"/>
              <w:ind w:left="-250" w:right="-186"/>
              <w:jc w:val="center"/>
            </w:pPr>
            <w:r>
              <w:t>8</w:t>
            </w:r>
          </w:p>
        </w:tc>
      </w:tr>
      <w:tr w:rsidR="00727AF7" w:rsidTr="00C455E0">
        <w:trPr>
          <w:trHeight w:val="454"/>
        </w:trPr>
        <w:tc>
          <w:tcPr>
            <w:tcW w:w="568" w:type="dxa"/>
            <w:vAlign w:val="bottom"/>
          </w:tcPr>
          <w:p w:rsidR="00727AF7" w:rsidRDefault="00727AF7" w:rsidP="00C455E0">
            <w:pPr>
              <w:pStyle w:val="Heading1"/>
              <w:spacing w:before="0"/>
              <w:ind w:left="-391" w:right="-477"/>
              <w:jc w:val="center"/>
            </w:pPr>
            <w:r>
              <w:t>8</w:t>
            </w:r>
          </w:p>
        </w:tc>
        <w:tc>
          <w:tcPr>
            <w:tcW w:w="7513" w:type="dxa"/>
            <w:tcBorders>
              <w:top w:val="dotted" w:sz="4" w:space="0" w:color="808080" w:themeColor="background1" w:themeShade="80"/>
              <w:bottom w:val="dotted" w:sz="4" w:space="0" w:color="808080" w:themeColor="background1" w:themeShade="80"/>
            </w:tcBorders>
            <w:vAlign w:val="bottom"/>
          </w:tcPr>
          <w:p w:rsidR="00727AF7" w:rsidRDefault="00727AF7" w:rsidP="00DC55C4">
            <w:pPr>
              <w:pStyle w:val="Heading1"/>
              <w:spacing w:before="0"/>
              <w:ind w:right="-477"/>
            </w:pPr>
            <w:r>
              <w:t>What we need from you</w:t>
            </w:r>
          </w:p>
        </w:tc>
        <w:tc>
          <w:tcPr>
            <w:tcW w:w="850" w:type="dxa"/>
            <w:vAlign w:val="bottom"/>
          </w:tcPr>
          <w:p w:rsidR="00727AF7" w:rsidRDefault="00727AF7" w:rsidP="00C455E0">
            <w:pPr>
              <w:pStyle w:val="Heading1"/>
              <w:spacing w:before="0"/>
              <w:ind w:left="-250" w:right="-186"/>
              <w:jc w:val="center"/>
            </w:pPr>
            <w:r>
              <w:t>9</w:t>
            </w:r>
          </w:p>
        </w:tc>
      </w:tr>
    </w:tbl>
    <w:p w:rsidR="00C455E0" w:rsidRPr="000E1B7A" w:rsidRDefault="00D76AC8" w:rsidP="00C455E0">
      <w:pPr>
        <w:pStyle w:val="TOC1"/>
        <w:tabs>
          <w:tab w:val="right" w:leader="dot" w:pos="8302"/>
        </w:tabs>
        <w:ind w:left="-567" w:right="-477"/>
        <w:rPr>
          <w:rFonts w:ascii="Arial" w:eastAsiaTheme="minorEastAsia" w:hAnsi="Arial" w:cs="Arial"/>
          <w:b w:val="0"/>
          <w:bCs w:val="0"/>
          <w:caps w:val="0"/>
          <w:noProof/>
          <w:sz w:val="24"/>
          <w:szCs w:val="24"/>
          <w:lang w:eastAsia="en-GB"/>
        </w:rPr>
      </w:pPr>
      <w:r>
        <w:fldChar w:fldCharType="begin"/>
      </w:r>
      <w:r w:rsidR="00347C39">
        <w:instrText xml:space="preserve"> TOC \o "1-3" \h \z \u </w:instrText>
      </w:r>
      <w:r>
        <w:fldChar w:fldCharType="separate"/>
      </w:r>
    </w:p>
    <w:p w:rsidR="00E56EAD" w:rsidRPr="000E1B7A" w:rsidRDefault="00E56EAD" w:rsidP="00EE2548">
      <w:pPr>
        <w:pStyle w:val="TOC1"/>
        <w:tabs>
          <w:tab w:val="left" w:pos="480"/>
          <w:tab w:val="right" w:leader="dot" w:pos="8302"/>
        </w:tabs>
        <w:ind w:left="-567" w:right="-477"/>
        <w:rPr>
          <w:rFonts w:ascii="Arial" w:eastAsiaTheme="minorEastAsia" w:hAnsi="Arial" w:cs="Arial"/>
          <w:b w:val="0"/>
          <w:bCs w:val="0"/>
          <w:caps w:val="0"/>
          <w:noProof/>
          <w:sz w:val="24"/>
          <w:szCs w:val="24"/>
          <w:lang w:eastAsia="en-GB"/>
        </w:rPr>
      </w:pPr>
    </w:p>
    <w:p w:rsidR="00E56EAD" w:rsidRDefault="00E56EAD" w:rsidP="00EE2548">
      <w:pPr>
        <w:pStyle w:val="TOC1"/>
        <w:tabs>
          <w:tab w:val="left" w:pos="480"/>
          <w:tab w:val="right" w:leader="dot" w:pos="8302"/>
        </w:tabs>
        <w:ind w:left="-567" w:right="-477"/>
        <w:rPr>
          <w:rFonts w:ascii="Arial" w:eastAsiaTheme="minorEastAsia" w:hAnsi="Arial" w:cs="Arial"/>
          <w:b w:val="0"/>
          <w:bCs w:val="0"/>
          <w:caps w:val="0"/>
          <w:noProof/>
          <w:sz w:val="24"/>
          <w:szCs w:val="24"/>
          <w:lang w:eastAsia="en-GB"/>
        </w:rPr>
      </w:pPr>
    </w:p>
    <w:p w:rsidR="00727AF7" w:rsidRDefault="00727AF7" w:rsidP="00727AF7">
      <w:pPr>
        <w:rPr>
          <w:rFonts w:eastAsiaTheme="minorEastAsia"/>
          <w:lang w:eastAsia="en-GB"/>
        </w:rPr>
      </w:pPr>
    </w:p>
    <w:p w:rsidR="00727AF7" w:rsidRDefault="00727AF7" w:rsidP="00727AF7">
      <w:pPr>
        <w:rPr>
          <w:rFonts w:eastAsiaTheme="minorEastAsia"/>
          <w:lang w:eastAsia="en-GB"/>
        </w:rPr>
      </w:pPr>
    </w:p>
    <w:p w:rsidR="00727AF7" w:rsidRDefault="00727AF7" w:rsidP="00727AF7">
      <w:pPr>
        <w:rPr>
          <w:rFonts w:eastAsiaTheme="minorEastAsia"/>
          <w:lang w:eastAsia="en-GB"/>
        </w:rPr>
      </w:pPr>
    </w:p>
    <w:p w:rsidR="00727AF7" w:rsidRDefault="00727AF7" w:rsidP="00727AF7">
      <w:pPr>
        <w:rPr>
          <w:rFonts w:eastAsiaTheme="minorEastAsia"/>
          <w:lang w:eastAsia="en-GB"/>
        </w:rPr>
      </w:pPr>
    </w:p>
    <w:p w:rsidR="00727AF7" w:rsidRPr="00727AF7" w:rsidRDefault="00727AF7" w:rsidP="00727AF7">
      <w:pPr>
        <w:rPr>
          <w:rFonts w:eastAsiaTheme="minorEastAsia"/>
          <w:lang w:eastAsia="en-GB"/>
        </w:rPr>
      </w:pPr>
    </w:p>
    <w:p w:rsidR="00E56EAD" w:rsidRDefault="00C946C1" w:rsidP="00EE2548">
      <w:pPr>
        <w:pStyle w:val="TOC1"/>
        <w:tabs>
          <w:tab w:val="left" w:pos="480"/>
          <w:tab w:val="right" w:leader="dot" w:pos="8302"/>
        </w:tabs>
        <w:ind w:left="-567" w:right="-477"/>
        <w:rPr>
          <w:rFonts w:asciiTheme="minorHAnsi" w:eastAsiaTheme="minorEastAsia" w:hAnsiTheme="minorHAnsi" w:cstheme="minorBidi"/>
          <w:b w:val="0"/>
          <w:bCs w:val="0"/>
          <w:caps w:val="0"/>
          <w:noProof/>
          <w:sz w:val="22"/>
          <w:szCs w:val="22"/>
          <w:lang w:eastAsia="en-GB"/>
        </w:rPr>
      </w:pPr>
      <w:hyperlink w:anchor="_Toc332203485" w:history="1"/>
    </w:p>
    <w:p w:rsidR="00B929ED" w:rsidRDefault="00D76AC8" w:rsidP="00EE2548">
      <w:pPr>
        <w:pStyle w:val="Heading1"/>
        <w:ind w:left="-567" w:right="-477"/>
        <w:rPr>
          <w:noProof/>
          <w:color w:val="0000FF"/>
          <w:sz w:val="27"/>
          <w:szCs w:val="27"/>
          <w:lang w:eastAsia="en-GB"/>
        </w:rPr>
      </w:pPr>
      <w:r>
        <w:fldChar w:fldCharType="end"/>
      </w:r>
    </w:p>
    <w:p w:rsidR="005C6289" w:rsidRPr="002B0D9C" w:rsidRDefault="00C455E0" w:rsidP="00EE2548">
      <w:pPr>
        <w:pStyle w:val="Heading1"/>
        <w:ind w:left="-567" w:right="-477"/>
        <w:jc w:val="both"/>
        <w:rPr>
          <w:color w:val="A13469"/>
        </w:rPr>
      </w:pPr>
      <w:r>
        <w:rPr>
          <w:noProof/>
          <w:lang w:eastAsia="en-GB"/>
        </w:rPr>
        <w:drawing>
          <wp:anchor distT="0" distB="0" distL="114300" distR="114300" simplePos="0" relativeHeight="251665408" behindDoc="0" locked="0" layoutInCell="1" allowOverlap="1" wp14:anchorId="43717B78" wp14:editId="739A7DD6">
            <wp:simplePos x="0" y="0"/>
            <wp:positionH relativeFrom="page">
              <wp:posOffset>5272405</wp:posOffset>
            </wp:positionH>
            <wp:positionV relativeFrom="page">
              <wp:posOffset>9534525</wp:posOffset>
            </wp:positionV>
            <wp:extent cx="2291715" cy="833120"/>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lue-bottom-right-rightside-final-burgundy.png"/>
                    <pic:cNvPicPr/>
                  </pic:nvPicPr>
                  <pic:blipFill>
                    <a:blip r:embed="rId9">
                      <a:extLst>
                        <a:ext uri="{28A0092B-C50C-407E-A947-70E740481C1C}">
                          <a14:useLocalDpi xmlns:a14="http://schemas.microsoft.com/office/drawing/2010/main" val="0"/>
                        </a:ext>
                      </a:extLst>
                    </a:blip>
                    <a:stretch>
                      <a:fillRect/>
                    </a:stretch>
                  </pic:blipFill>
                  <pic:spPr>
                    <a:xfrm>
                      <a:off x="0" y="0"/>
                      <a:ext cx="2291715" cy="833120"/>
                    </a:xfrm>
                    <a:prstGeom prst="rect">
                      <a:avLst/>
                    </a:prstGeom>
                  </pic:spPr>
                </pic:pic>
              </a:graphicData>
            </a:graphic>
            <wp14:sizeRelH relativeFrom="page">
              <wp14:pctWidth>0</wp14:pctWidth>
            </wp14:sizeRelH>
            <wp14:sizeRelV relativeFrom="page">
              <wp14:pctHeight>0</wp14:pctHeight>
            </wp14:sizeRelV>
          </wp:anchor>
        </w:drawing>
      </w:r>
      <w:r>
        <w:rPr>
          <w:noProof/>
          <w:color w:val="0000FF"/>
          <w:sz w:val="27"/>
          <w:szCs w:val="27"/>
          <w:lang w:eastAsia="en-GB"/>
        </w:rPr>
        <w:drawing>
          <wp:anchor distT="0" distB="0" distL="114300" distR="114300" simplePos="0" relativeHeight="251730944" behindDoc="1" locked="0" layoutInCell="1" allowOverlap="1" wp14:anchorId="7388EC05" wp14:editId="66D38169">
            <wp:simplePos x="0" y="0"/>
            <wp:positionH relativeFrom="column">
              <wp:posOffset>-785495</wp:posOffset>
            </wp:positionH>
            <wp:positionV relativeFrom="paragraph">
              <wp:posOffset>638175</wp:posOffset>
            </wp:positionV>
            <wp:extent cx="2019300" cy="1397000"/>
            <wp:effectExtent l="0" t="0" r="0" b="0"/>
            <wp:wrapTight wrapText="bothSides">
              <wp:wrapPolygon edited="0">
                <wp:start x="0" y="0"/>
                <wp:lineTo x="0" y="21207"/>
                <wp:lineTo x="21396" y="21207"/>
                <wp:lineTo x="21396" y="0"/>
                <wp:lineTo x="0" y="0"/>
              </wp:wrapPolygon>
            </wp:wrapTight>
            <wp:docPr id="3" name="Picture 3" descr="THE Awards 2014: Award Winner, Outstanding Contribution to Leadership Developme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wards 2014: Award Winner, Outstanding Contribution to Leadership Development">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r="61658"/>
                    <a:stretch/>
                  </pic:blipFill>
                  <pic:spPr bwMode="auto">
                    <a:xfrm>
                      <a:off x="0" y="0"/>
                      <a:ext cx="2019300" cy="139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3511">
        <w:br w:type="page"/>
      </w:r>
      <w:bookmarkStart w:id="1" w:name="_Toc336615003"/>
      <w:r w:rsidR="005C6289" w:rsidRPr="00EE2548">
        <w:rPr>
          <w:color w:val="008999"/>
        </w:rPr>
        <w:lastRenderedPageBreak/>
        <w:t>Introduction</w:t>
      </w:r>
      <w:bookmarkEnd w:id="1"/>
    </w:p>
    <w:p w:rsidR="005C6289" w:rsidRDefault="005C6289" w:rsidP="00EE2548">
      <w:pPr>
        <w:ind w:left="-567" w:right="-477"/>
        <w:jc w:val="both"/>
      </w:pPr>
    </w:p>
    <w:p w:rsidR="005C6289" w:rsidRDefault="005C6289" w:rsidP="00EE2548">
      <w:pPr>
        <w:ind w:left="-567" w:right="-477"/>
        <w:rPr>
          <w:rFonts w:cs="Arial"/>
        </w:rPr>
      </w:pPr>
      <w:r>
        <w:rPr>
          <w:rFonts w:cs="Arial"/>
        </w:rPr>
        <w:t xml:space="preserve">This briefing pack has been produced to introduce you to the </w:t>
      </w:r>
      <w:r w:rsidR="0066020C">
        <w:rPr>
          <w:rFonts w:cs="Arial"/>
        </w:rPr>
        <w:t>Management</w:t>
      </w:r>
      <w:r>
        <w:rPr>
          <w:rFonts w:cs="Arial"/>
        </w:rPr>
        <w:t xml:space="preserve"> in Action programme and to hopefully answer some of the initial questions that you may have. </w:t>
      </w:r>
    </w:p>
    <w:p w:rsidR="003E2470" w:rsidRDefault="003E2470" w:rsidP="00EE2548">
      <w:pPr>
        <w:ind w:left="-567" w:right="-477"/>
        <w:rPr>
          <w:rFonts w:cs="Arial"/>
        </w:rPr>
      </w:pPr>
    </w:p>
    <w:p w:rsidR="003E2470" w:rsidRDefault="003E2470" w:rsidP="00EE2548">
      <w:pPr>
        <w:ind w:left="-567" w:right="-477"/>
        <w:rPr>
          <w:rFonts w:cs="Arial"/>
        </w:rPr>
      </w:pPr>
      <w:r>
        <w:rPr>
          <w:rFonts w:cs="Arial"/>
        </w:rPr>
        <w:t>The target audience for this program</w:t>
      </w:r>
      <w:r w:rsidR="00ED3ACD">
        <w:rPr>
          <w:rFonts w:cs="Arial"/>
        </w:rPr>
        <w:t>me is first time  / first line, S</w:t>
      </w:r>
      <w:r>
        <w:rPr>
          <w:rFonts w:cs="Arial"/>
        </w:rPr>
        <w:t>upervisors</w:t>
      </w:r>
      <w:r w:rsidR="00ED3ACD">
        <w:rPr>
          <w:rFonts w:cs="Arial"/>
        </w:rPr>
        <w:t>/ Team Leaders</w:t>
      </w:r>
      <w:r>
        <w:rPr>
          <w:rFonts w:cs="Arial"/>
        </w:rPr>
        <w:t xml:space="preserve"> / managers. </w:t>
      </w:r>
    </w:p>
    <w:p w:rsidR="005C6289" w:rsidRDefault="005C6289" w:rsidP="00EE2548">
      <w:pPr>
        <w:ind w:left="-567" w:right="-477"/>
        <w:rPr>
          <w:rFonts w:cs="Arial"/>
        </w:rPr>
      </w:pPr>
    </w:p>
    <w:p w:rsidR="005C6289" w:rsidRPr="00133B81" w:rsidRDefault="005C6289" w:rsidP="00EE2548">
      <w:pPr>
        <w:ind w:left="-567" w:right="-477"/>
        <w:rPr>
          <w:rFonts w:cs="Arial"/>
        </w:rPr>
      </w:pPr>
      <w:r>
        <w:rPr>
          <w:rFonts w:cs="Arial"/>
        </w:rPr>
        <w:t xml:space="preserve">To be considered for the programme, you need to discuss your individual needs with your line manager and identify the areas of your performance that you wish to develop. It will also be beneficial to discuss opportunities that may arise for you to apply your learning in the workplace. This can then be recorded on the </w:t>
      </w:r>
      <w:r w:rsidR="001776BD">
        <w:rPr>
          <w:rFonts w:cs="Arial"/>
        </w:rPr>
        <w:t>application form</w:t>
      </w:r>
      <w:r>
        <w:rPr>
          <w:rFonts w:cs="Arial"/>
        </w:rPr>
        <w:t xml:space="preserve"> </w:t>
      </w:r>
      <w:r w:rsidR="00B25942">
        <w:rPr>
          <w:rFonts w:cs="Arial"/>
        </w:rPr>
        <w:t>and submitted</w:t>
      </w:r>
      <w:r>
        <w:rPr>
          <w:rFonts w:cs="Arial"/>
        </w:rPr>
        <w:t xml:space="preserve"> </w:t>
      </w:r>
      <w:r w:rsidRPr="003A4ACE">
        <w:rPr>
          <w:rFonts w:cs="Arial"/>
        </w:rPr>
        <w:t xml:space="preserve">by </w:t>
      </w:r>
      <w:r w:rsidR="000E55FE">
        <w:rPr>
          <w:rFonts w:cs="Arial"/>
          <w:b/>
        </w:rPr>
        <w:t>5pm, Thursday 27 July 2017</w:t>
      </w:r>
      <w:r w:rsidRPr="003A4ACE">
        <w:rPr>
          <w:rFonts w:cs="Arial"/>
          <w:b/>
        </w:rPr>
        <w:t>.</w:t>
      </w:r>
      <w:r w:rsidRPr="003A4ACE">
        <w:rPr>
          <w:rFonts w:cs="Arial"/>
        </w:rPr>
        <w:t xml:space="preserve">  </w:t>
      </w:r>
    </w:p>
    <w:p w:rsidR="005C6289" w:rsidRPr="00133B81" w:rsidRDefault="005C6289" w:rsidP="00EE2548">
      <w:pPr>
        <w:ind w:left="-567" w:right="-477"/>
        <w:rPr>
          <w:rFonts w:cs="Arial"/>
        </w:rPr>
      </w:pPr>
      <w:r w:rsidRPr="00133B81">
        <w:rPr>
          <w:rFonts w:cs="Arial"/>
        </w:rPr>
        <w:t xml:space="preserve"> </w:t>
      </w:r>
    </w:p>
    <w:p w:rsidR="005C6289" w:rsidRPr="00133B81" w:rsidRDefault="00B929ED" w:rsidP="00EE2548">
      <w:pPr>
        <w:ind w:left="-567" w:right="-477"/>
        <w:rPr>
          <w:rFonts w:cs="Arial"/>
        </w:rPr>
      </w:pPr>
      <w:r w:rsidRPr="00133B81">
        <w:rPr>
          <w:rFonts w:cs="Arial"/>
        </w:rPr>
        <w:t>Two programmes will be offered</w:t>
      </w:r>
      <w:r w:rsidR="00EC0CDB" w:rsidRPr="00133B81">
        <w:rPr>
          <w:rFonts w:cs="Arial"/>
        </w:rPr>
        <w:t xml:space="preserve"> during the 201</w:t>
      </w:r>
      <w:r w:rsidR="000E55FE">
        <w:rPr>
          <w:rFonts w:cs="Arial"/>
        </w:rPr>
        <w:t>7</w:t>
      </w:r>
      <w:r w:rsidR="00F9713A">
        <w:rPr>
          <w:rFonts w:cs="Arial"/>
        </w:rPr>
        <w:t>/201</w:t>
      </w:r>
      <w:r w:rsidR="000E55FE">
        <w:rPr>
          <w:rFonts w:cs="Arial"/>
        </w:rPr>
        <w:t>8</w:t>
      </w:r>
      <w:r w:rsidR="00EC0CDB" w:rsidRPr="00133B81">
        <w:rPr>
          <w:rFonts w:cs="Arial"/>
        </w:rPr>
        <w:t xml:space="preserve"> academic year</w:t>
      </w:r>
      <w:r w:rsidRPr="00133B81">
        <w:rPr>
          <w:rFonts w:cs="Arial"/>
        </w:rPr>
        <w:t>, with</w:t>
      </w:r>
      <w:r w:rsidR="00EC0CDB" w:rsidRPr="00133B81">
        <w:rPr>
          <w:rFonts w:cs="Arial"/>
        </w:rPr>
        <w:t xml:space="preserve"> </w:t>
      </w:r>
      <w:r w:rsidRPr="00133B81">
        <w:rPr>
          <w:rFonts w:cs="Arial"/>
        </w:rPr>
        <w:t xml:space="preserve">16 places </w:t>
      </w:r>
      <w:r w:rsidR="005C6289" w:rsidRPr="00133B81">
        <w:rPr>
          <w:rFonts w:cs="Arial"/>
        </w:rPr>
        <w:t>available</w:t>
      </w:r>
      <w:r w:rsidRPr="00133B81">
        <w:rPr>
          <w:rFonts w:cs="Arial"/>
        </w:rPr>
        <w:t xml:space="preserve"> on each. The dates of both</w:t>
      </w:r>
      <w:r w:rsidR="00EC0CDB" w:rsidRPr="00133B81">
        <w:rPr>
          <w:rFonts w:cs="Arial"/>
        </w:rPr>
        <w:t xml:space="preserve"> programme</w:t>
      </w:r>
      <w:r w:rsidRPr="00133B81">
        <w:rPr>
          <w:rFonts w:cs="Arial"/>
        </w:rPr>
        <w:t>s</w:t>
      </w:r>
      <w:r w:rsidR="005C6289" w:rsidRPr="00133B81">
        <w:rPr>
          <w:rFonts w:cs="Arial"/>
        </w:rPr>
        <w:t xml:space="preserve"> can be found on page </w:t>
      </w:r>
      <w:r w:rsidR="00B25942">
        <w:rPr>
          <w:rFonts w:cs="Arial"/>
        </w:rPr>
        <w:t>7</w:t>
      </w:r>
      <w:r w:rsidR="0066020C">
        <w:rPr>
          <w:rFonts w:cs="Arial"/>
        </w:rPr>
        <w:t xml:space="preserve"> </w:t>
      </w:r>
      <w:r w:rsidR="005C6289" w:rsidRPr="00133B81">
        <w:rPr>
          <w:rFonts w:cs="Arial"/>
        </w:rPr>
        <w:t>of this pack.</w:t>
      </w:r>
    </w:p>
    <w:p w:rsidR="005C6289" w:rsidRPr="00133B81" w:rsidRDefault="005C6289" w:rsidP="00EE2548">
      <w:pPr>
        <w:ind w:left="-567" w:right="-477"/>
        <w:rPr>
          <w:rFonts w:cs="Arial"/>
        </w:rPr>
      </w:pPr>
    </w:p>
    <w:p w:rsidR="00B25942" w:rsidRDefault="005C6289" w:rsidP="00EE2548">
      <w:pPr>
        <w:ind w:left="-567" w:right="-477"/>
        <w:rPr>
          <w:rFonts w:cs="Arial"/>
        </w:rPr>
      </w:pPr>
      <w:r w:rsidRPr="00133B81">
        <w:rPr>
          <w:rFonts w:cs="Arial"/>
        </w:rPr>
        <w:t>If the</w:t>
      </w:r>
      <w:r w:rsidR="00EC0CDB" w:rsidRPr="00133B81">
        <w:rPr>
          <w:rFonts w:cs="Arial"/>
        </w:rPr>
        <w:t xml:space="preserve"> programme is oversubscribed Learning &amp; Development</w:t>
      </w:r>
      <w:r w:rsidRPr="00133B81">
        <w:rPr>
          <w:rFonts w:cs="Arial"/>
        </w:rPr>
        <w:t xml:space="preserve"> reserves the right to make the final selection of participants to ensure a balance of roles and departments.  All places will be </w:t>
      </w:r>
      <w:r w:rsidRPr="003A4ACE">
        <w:rPr>
          <w:rFonts w:cs="Arial"/>
        </w:rPr>
        <w:t xml:space="preserve">confirmed by </w:t>
      </w:r>
      <w:r w:rsidR="00B929ED" w:rsidRPr="003A4ACE">
        <w:rPr>
          <w:rFonts w:cs="Arial"/>
          <w:b/>
        </w:rPr>
        <w:t xml:space="preserve">Friday </w:t>
      </w:r>
      <w:r w:rsidR="000E55FE">
        <w:rPr>
          <w:rFonts w:cs="Arial"/>
          <w:b/>
        </w:rPr>
        <w:t>4 August</w:t>
      </w:r>
      <w:r w:rsidR="00B929ED" w:rsidRPr="003A4ACE">
        <w:rPr>
          <w:rFonts w:cs="Arial"/>
          <w:b/>
        </w:rPr>
        <w:t xml:space="preserve"> 201</w:t>
      </w:r>
      <w:r w:rsidR="000E55FE">
        <w:rPr>
          <w:rFonts w:cs="Arial"/>
          <w:b/>
        </w:rPr>
        <w:t>7</w:t>
      </w:r>
      <w:r w:rsidRPr="003A4ACE">
        <w:rPr>
          <w:rFonts w:cs="Arial"/>
        </w:rPr>
        <w:t xml:space="preserve">. </w:t>
      </w:r>
    </w:p>
    <w:p w:rsidR="00B25942" w:rsidRDefault="00B25942" w:rsidP="00EE2548">
      <w:pPr>
        <w:ind w:left="-567" w:right="-477"/>
        <w:rPr>
          <w:rFonts w:cs="Arial"/>
        </w:rPr>
      </w:pPr>
    </w:p>
    <w:p w:rsidR="005C6289" w:rsidRDefault="00352B78" w:rsidP="00EE2548">
      <w:pPr>
        <w:ind w:left="-567" w:right="-477"/>
        <w:rPr>
          <w:rFonts w:cs="Arial"/>
        </w:rPr>
      </w:pPr>
      <w:r w:rsidRPr="00133B81">
        <w:rPr>
          <w:rFonts w:cs="Arial"/>
        </w:rPr>
        <w:t xml:space="preserve">If the </w:t>
      </w:r>
      <w:r>
        <w:rPr>
          <w:rFonts w:cs="Arial"/>
          <w:color w:val="000000"/>
        </w:rPr>
        <w:t>programme is oversubscribed HoDs will be asked to prioritise the applications received from their department.   </w:t>
      </w:r>
    </w:p>
    <w:p w:rsidR="00EE2548" w:rsidRDefault="005C6289" w:rsidP="00EE2548">
      <w:pPr>
        <w:pStyle w:val="NormalWeb"/>
        <w:ind w:left="-567" w:right="-477"/>
        <w:rPr>
          <w:rFonts w:ascii="Arial" w:hAnsi="Arial" w:cs="Arial"/>
        </w:rPr>
      </w:pPr>
      <w:r>
        <w:rPr>
          <w:rFonts w:ascii="Arial" w:hAnsi="Arial" w:cs="Arial"/>
        </w:rPr>
        <w:t>Before applying, please:</w:t>
      </w:r>
    </w:p>
    <w:p w:rsidR="005C6289" w:rsidRPr="00EE2548" w:rsidRDefault="005C6289" w:rsidP="00EE2548">
      <w:pPr>
        <w:pStyle w:val="NormalWeb"/>
        <w:numPr>
          <w:ilvl w:val="0"/>
          <w:numId w:val="26"/>
        </w:numPr>
        <w:ind w:left="0" w:right="-477" w:hanging="567"/>
        <w:rPr>
          <w:rFonts w:ascii="Arial" w:hAnsi="Arial" w:cs="Arial"/>
        </w:rPr>
      </w:pPr>
      <w:r w:rsidRPr="00EE2548">
        <w:rPr>
          <w:rFonts w:ascii="Arial" w:hAnsi="Arial" w:cs="Arial"/>
        </w:rPr>
        <w:t xml:space="preserve">Agree with your line manager that this programme meets your development needs and that you can commit to all workshop dates and other programme activities. </w:t>
      </w:r>
    </w:p>
    <w:p w:rsidR="005C6289" w:rsidRDefault="005C6289" w:rsidP="00EE2548">
      <w:pPr>
        <w:ind w:left="-567" w:right="-477"/>
        <w:rPr>
          <w:rFonts w:cs="Arial"/>
        </w:rPr>
      </w:pPr>
      <w:r>
        <w:rPr>
          <w:rFonts w:cs="Arial"/>
        </w:rPr>
        <w:t xml:space="preserve">Should you have any questions, please do not hesitate to contact me on ext. </w:t>
      </w:r>
      <w:r w:rsidR="0066020C">
        <w:rPr>
          <w:rFonts w:cs="Arial"/>
        </w:rPr>
        <w:t>4867</w:t>
      </w:r>
      <w:r>
        <w:rPr>
          <w:rFonts w:cs="Arial"/>
        </w:rPr>
        <w:t xml:space="preserve"> or at </w:t>
      </w:r>
      <w:r w:rsidR="0066020C">
        <w:rPr>
          <w:rFonts w:cs="Arial"/>
          <w:color w:val="002060"/>
          <w:u w:val="single"/>
        </w:rPr>
        <w:t>lindsay.coomer</w:t>
      </w:r>
      <w:r>
        <w:rPr>
          <w:rFonts w:cs="Arial"/>
          <w:color w:val="002060"/>
          <w:u w:val="single"/>
        </w:rPr>
        <w:t>@york.ac.uk</w:t>
      </w:r>
      <w:r>
        <w:rPr>
          <w:rFonts w:cs="Arial"/>
        </w:rPr>
        <w:t>.</w:t>
      </w:r>
    </w:p>
    <w:p w:rsidR="005C6289" w:rsidRDefault="005C6289" w:rsidP="00EE2548">
      <w:pPr>
        <w:ind w:left="-567" w:right="-477"/>
        <w:rPr>
          <w:rFonts w:cs="Arial"/>
        </w:rPr>
      </w:pPr>
    </w:p>
    <w:p w:rsidR="005C6289" w:rsidRDefault="005C6289" w:rsidP="00EE2548">
      <w:pPr>
        <w:ind w:left="-567" w:right="-477"/>
        <w:rPr>
          <w:rFonts w:cs="Arial"/>
        </w:rPr>
      </w:pPr>
      <w:r>
        <w:rPr>
          <w:rFonts w:cs="Arial"/>
        </w:rPr>
        <w:t>Kind Regards</w:t>
      </w:r>
    </w:p>
    <w:p w:rsidR="005C6289" w:rsidRDefault="005C6289" w:rsidP="00EE2548">
      <w:pPr>
        <w:ind w:left="-567" w:right="-477"/>
        <w:jc w:val="both"/>
        <w:rPr>
          <w:rFonts w:cs="Arial"/>
        </w:rPr>
      </w:pPr>
    </w:p>
    <w:p w:rsidR="008A60BE" w:rsidRDefault="0066020C" w:rsidP="00EE2548">
      <w:pPr>
        <w:ind w:left="-567" w:right="-477"/>
        <w:jc w:val="both"/>
        <w:rPr>
          <w:rFonts w:cs="Arial"/>
          <w:b/>
        </w:rPr>
      </w:pPr>
      <w:r>
        <w:rPr>
          <w:rFonts w:cs="Arial"/>
          <w:b/>
        </w:rPr>
        <w:t>Lindsay Coomer</w:t>
      </w:r>
    </w:p>
    <w:p w:rsidR="005C6289" w:rsidRDefault="00284A65" w:rsidP="00EE2548">
      <w:pPr>
        <w:ind w:left="-567" w:right="-477"/>
        <w:jc w:val="both"/>
        <w:rPr>
          <w:rFonts w:cs="Arial"/>
          <w:b/>
        </w:rPr>
      </w:pPr>
      <w:r>
        <w:rPr>
          <w:rFonts w:cs="Arial"/>
          <w:b/>
        </w:rPr>
        <w:t xml:space="preserve">Leadership and Staff </w:t>
      </w:r>
      <w:r w:rsidR="0066020C">
        <w:rPr>
          <w:rFonts w:cs="Arial"/>
          <w:b/>
        </w:rPr>
        <w:t>Development Advisor</w:t>
      </w:r>
    </w:p>
    <w:p w:rsidR="006A009E" w:rsidRDefault="006A009E" w:rsidP="00EE2548">
      <w:pPr>
        <w:ind w:left="-567" w:right="-477"/>
      </w:pPr>
    </w:p>
    <w:p w:rsidR="002B0D9C" w:rsidRDefault="002B0D9C" w:rsidP="00EE2548">
      <w:pPr>
        <w:ind w:left="-567" w:right="-477"/>
      </w:pPr>
    </w:p>
    <w:p w:rsidR="002B0D9C" w:rsidRDefault="002B0D9C" w:rsidP="00EE2548">
      <w:pPr>
        <w:ind w:left="-567" w:right="-477"/>
      </w:pPr>
    </w:p>
    <w:p w:rsidR="002B0D9C" w:rsidRDefault="002B0D9C" w:rsidP="00EE2548">
      <w:pPr>
        <w:ind w:left="-567" w:right="-477"/>
      </w:pPr>
    </w:p>
    <w:p w:rsidR="00ED51F6" w:rsidRDefault="00ED51F6" w:rsidP="00EE2548">
      <w:pPr>
        <w:ind w:left="-567" w:right="-477"/>
      </w:pPr>
    </w:p>
    <w:p w:rsidR="00284A65" w:rsidRDefault="00284A65" w:rsidP="00EE2548">
      <w:pPr>
        <w:ind w:left="-567" w:right="-477"/>
      </w:pPr>
    </w:p>
    <w:p w:rsidR="00EE2548" w:rsidRDefault="00EE2548" w:rsidP="00EE2548">
      <w:pPr>
        <w:ind w:left="-567" w:right="-477"/>
      </w:pPr>
    </w:p>
    <w:p w:rsidR="00EE2548" w:rsidRDefault="00EE2548" w:rsidP="00EE2548">
      <w:pPr>
        <w:ind w:left="-567" w:right="-477"/>
      </w:pPr>
    </w:p>
    <w:p w:rsidR="00EE2548" w:rsidRDefault="00EE2548" w:rsidP="00EE2548">
      <w:pPr>
        <w:ind w:left="-567" w:right="-477"/>
      </w:pPr>
    </w:p>
    <w:p w:rsidR="00133B81" w:rsidRDefault="00133B81" w:rsidP="00EE2548">
      <w:pPr>
        <w:ind w:left="-567" w:right="-477"/>
      </w:pPr>
    </w:p>
    <w:p w:rsidR="00ED51F6" w:rsidRDefault="00ED51F6" w:rsidP="00EE2548">
      <w:pPr>
        <w:ind w:left="-567" w:right="-477"/>
      </w:pPr>
    </w:p>
    <w:p w:rsidR="00ED51F6" w:rsidRDefault="00ED51F6" w:rsidP="00EE2548">
      <w:pPr>
        <w:ind w:left="-567" w:right="-477"/>
      </w:pPr>
    </w:p>
    <w:p w:rsidR="00EE2548" w:rsidRDefault="00EE2548" w:rsidP="00EE2548">
      <w:pPr>
        <w:ind w:left="-567" w:right="-477"/>
      </w:pPr>
    </w:p>
    <w:p w:rsidR="007B388C" w:rsidRPr="002B0D9C" w:rsidRDefault="007B388C" w:rsidP="00EE2548">
      <w:pPr>
        <w:ind w:left="-567" w:right="-477"/>
      </w:pPr>
    </w:p>
    <w:p w:rsidR="002B0D9C" w:rsidRPr="00776E77" w:rsidRDefault="002B0D9C" w:rsidP="00EE2548">
      <w:pPr>
        <w:pStyle w:val="Heading1"/>
        <w:numPr>
          <w:ilvl w:val="0"/>
          <w:numId w:val="24"/>
        </w:numPr>
        <w:ind w:left="-567" w:right="-477"/>
        <w:rPr>
          <w:color w:val="008999"/>
        </w:rPr>
      </w:pPr>
      <w:bookmarkStart w:id="2" w:name="_Toc336615004"/>
      <w:bookmarkStart w:id="3" w:name="_Toc332203476"/>
      <w:r w:rsidRPr="00776E77">
        <w:rPr>
          <w:color w:val="008999"/>
        </w:rPr>
        <w:lastRenderedPageBreak/>
        <w:t xml:space="preserve">Context of </w:t>
      </w:r>
      <w:r w:rsidR="006A009E" w:rsidRPr="00776E77">
        <w:rPr>
          <w:color w:val="008999"/>
        </w:rPr>
        <w:t>leadership d</w:t>
      </w:r>
      <w:r w:rsidRPr="00776E77">
        <w:rPr>
          <w:color w:val="008999"/>
        </w:rPr>
        <w:t>evelopment at the University of York</w:t>
      </w:r>
      <w:bookmarkEnd w:id="2"/>
    </w:p>
    <w:p w:rsidR="002B0D9C" w:rsidRDefault="002B0D9C" w:rsidP="00EE2548">
      <w:pPr>
        <w:ind w:left="-567" w:right="-477"/>
      </w:pPr>
    </w:p>
    <w:p w:rsidR="002B0D9C" w:rsidRDefault="002B0D9C" w:rsidP="00EE2548">
      <w:pPr>
        <w:ind w:left="-567" w:right="-477"/>
        <w:rPr>
          <w:rFonts w:cs="Arial"/>
        </w:rPr>
      </w:pPr>
      <w:r>
        <w:rPr>
          <w:rFonts w:cs="Arial"/>
        </w:rPr>
        <w:t>May 2008 saw the introduction of a Leadership Development Strategic Project. The focus of this project was to provide a framework and range of interventions in order to provide support and skills to those who are in leadership and management roles.</w:t>
      </w:r>
    </w:p>
    <w:p w:rsidR="002B0D9C" w:rsidRDefault="00284A65" w:rsidP="00EE2548">
      <w:pPr>
        <w:spacing w:before="120" w:after="120"/>
        <w:ind w:left="-567" w:right="-477"/>
        <w:rPr>
          <w:rFonts w:cs="Arial"/>
        </w:rPr>
      </w:pPr>
      <w:r>
        <w:rPr>
          <w:lang w:eastAsia="en-GB"/>
        </w:rPr>
        <w:t>This resulted in the introduction of a</w:t>
      </w:r>
      <w:r w:rsidR="002B0D9C">
        <w:rPr>
          <w:lang w:eastAsia="en-GB"/>
        </w:rPr>
        <w:t xml:space="preserve"> comprehensive suite of leadership development opportunities. This is being continually updated as a result of feedback from del</w:t>
      </w:r>
      <w:r w:rsidR="00F9713A">
        <w:rPr>
          <w:lang w:eastAsia="en-GB"/>
        </w:rPr>
        <w:t xml:space="preserve">egates and key stakeholders </w:t>
      </w:r>
      <w:r w:rsidR="002B0D9C">
        <w:rPr>
          <w:lang w:eastAsia="en-GB"/>
        </w:rPr>
        <w:t>in order to keep abreast of the developments within HE.</w:t>
      </w:r>
      <w:r w:rsidR="002B0D9C">
        <w:rPr>
          <w:rFonts w:cs="Arial"/>
        </w:rPr>
        <w:t xml:space="preserve"> This framework aims to create collective leadership capability that empowers and enables leaders to:</w:t>
      </w:r>
    </w:p>
    <w:p w:rsidR="002B0D9C" w:rsidRDefault="002B0D9C" w:rsidP="00EE2548">
      <w:pPr>
        <w:numPr>
          <w:ilvl w:val="0"/>
          <w:numId w:val="21"/>
        </w:numPr>
        <w:spacing w:before="120" w:after="120"/>
        <w:ind w:left="-142" w:right="-477"/>
        <w:rPr>
          <w:rFonts w:cs="Arial"/>
        </w:rPr>
      </w:pPr>
      <w:r>
        <w:rPr>
          <w:rFonts w:cs="Arial"/>
        </w:rPr>
        <w:t>gain deeper insights into the global/university context of leadership</w:t>
      </w:r>
    </w:p>
    <w:p w:rsidR="002B0D9C" w:rsidRDefault="002B0D9C" w:rsidP="00EE2548">
      <w:pPr>
        <w:numPr>
          <w:ilvl w:val="0"/>
          <w:numId w:val="21"/>
        </w:numPr>
        <w:spacing w:before="120" w:after="120"/>
        <w:ind w:left="-142" w:right="-477"/>
        <w:rPr>
          <w:rFonts w:cs="Arial"/>
        </w:rPr>
      </w:pPr>
      <w:r>
        <w:rPr>
          <w:rFonts w:cs="Arial"/>
        </w:rPr>
        <w:t>develop the strategic direction of their departments and activities to support departmental goals and the University Plan</w:t>
      </w:r>
    </w:p>
    <w:p w:rsidR="002B0D9C" w:rsidRDefault="002B0D9C" w:rsidP="00EE2548">
      <w:pPr>
        <w:pStyle w:val="ListParagraph"/>
        <w:numPr>
          <w:ilvl w:val="0"/>
          <w:numId w:val="21"/>
        </w:numPr>
        <w:ind w:left="-142" w:right="-477"/>
        <w:rPr>
          <w:rFonts w:ascii="Arial" w:hAnsi="Arial" w:cs="Arial"/>
          <w:sz w:val="24"/>
          <w:szCs w:val="24"/>
          <w:lang w:eastAsia="en-GB"/>
        </w:rPr>
      </w:pPr>
      <w:r>
        <w:rPr>
          <w:rFonts w:ascii="Arial" w:hAnsi="Arial" w:cs="Arial"/>
          <w:sz w:val="24"/>
          <w:szCs w:val="24"/>
        </w:rPr>
        <w:t>build sustainable high performing teams, built on the key skills of effective dialogue, feedback, inclusivity and engagement</w:t>
      </w:r>
    </w:p>
    <w:p w:rsidR="002B0D9C" w:rsidRDefault="002B0D9C" w:rsidP="00EE2548">
      <w:pPr>
        <w:ind w:left="-567" w:right="-477"/>
        <w:rPr>
          <w:bCs/>
          <w:color w:val="FF0000"/>
          <w:lang w:eastAsia="en-GB"/>
        </w:rPr>
      </w:pPr>
      <w:r w:rsidRPr="00ED51F6">
        <w:rPr>
          <w:bCs/>
          <w:lang w:eastAsia="en-GB"/>
        </w:rPr>
        <w:t xml:space="preserve">This holistic approach as illustrated below, was recognised by The Times </w:t>
      </w:r>
      <w:r w:rsidR="00745B3B" w:rsidRPr="00ED51F6">
        <w:rPr>
          <w:bCs/>
          <w:lang w:eastAsia="en-GB"/>
        </w:rPr>
        <w:t>Higher Education Awards in 2009</w:t>
      </w:r>
      <w:r w:rsidRPr="00ED51F6">
        <w:rPr>
          <w:bCs/>
          <w:lang w:eastAsia="en-GB"/>
        </w:rPr>
        <w:t xml:space="preserve"> when we received the award for ‘Outstanding Contribution to Leadership Development’.</w:t>
      </w:r>
      <w:r w:rsidR="00ED51F6" w:rsidRPr="00ED51F6">
        <w:rPr>
          <w:bCs/>
          <w:lang w:eastAsia="en-GB"/>
        </w:rPr>
        <w:t xml:space="preserve"> In 2012 we received a Times Higher Award for ‘Outstanding Support for Early Career Researchers’ for our Research Leaders </w:t>
      </w:r>
      <w:r w:rsidR="00ED51F6" w:rsidRPr="00133B81">
        <w:rPr>
          <w:bCs/>
          <w:lang w:eastAsia="en-GB"/>
        </w:rPr>
        <w:t>Programme, and</w:t>
      </w:r>
      <w:r w:rsidR="00B929ED" w:rsidRPr="00133B81">
        <w:rPr>
          <w:bCs/>
          <w:lang w:eastAsia="en-GB"/>
        </w:rPr>
        <w:t xml:space="preserve"> in 2014 we also received a Times Higher Award for</w:t>
      </w:r>
      <w:r w:rsidR="00ED51F6" w:rsidRPr="00133B81">
        <w:rPr>
          <w:bCs/>
          <w:lang w:eastAsia="en-GB"/>
        </w:rPr>
        <w:t xml:space="preserve"> ‘Outstanding Contribution to Leadership Development’ for our Collaborative Leadership Programme.</w:t>
      </w:r>
    </w:p>
    <w:p w:rsidR="00B929ED" w:rsidRDefault="00B929ED" w:rsidP="00EE2548">
      <w:pPr>
        <w:ind w:left="-567" w:right="-477"/>
        <w:rPr>
          <w:bCs/>
          <w:color w:val="FF0000"/>
          <w:lang w:eastAsia="en-GB"/>
        </w:rPr>
      </w:pPr>
    </w:p>
    <w:p w:rsidR="00B929ED" w:rsidRPr="006C0FC0" w:rsidRDefault="00645777" w:rsidP="00EE2548">
      <w:pPr>
        <w:ind w:left="-567" w:right="-477"/>
        <w:rPr>
          <w:rFonts w:cs="Arial"/>
          <w:color w:val="FF0000"/>
        </w:rPr>
      </w:pPr>
      <w:r>
        <w:rPr>
          <w:noProof/>
          <w:lang w:eastAsia="en-GB"/>
        </w:rPr>
        <w:drawing>
          <wp:anchor distT="0" distB="0" distL="114300" distR="114300" simplePos="0" relativeHeight="251756544" behindDoc="0" locked="0" layoutInCell="1" allowOverlap="1" wp14:anchorId="42DA0DBC" wp14:editId="424DCECC">
            <wp:simplePos x="0" y="0"/>
            <wp:positionH relativeFrom="margin">
              <wp:posOffset>137160</wp:posOffset>
            </wp:positionH>
            <wp:positionV relativeFrom="margin">
              <wp:posOffset>4866005</wp:posOffset>
            </wp:positionV>
            <wp:extent cx="5283200" cy="3784600"/>
            <wp:effectExtent l="0" t="0" r="0" b="254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2B0D9C" w:rsidRDefault="002B0D9C" w:rsidP="00EE2548">
      <w:pPr>
        <w:spacing w:before="100" w:beforeAutospacing="1" w:after="94"/>
        <w:ind w:left="-567" w:right="-477"/>
        <w:rPr>
          <w:lang w:eastAsia="en-GB"/>
        </w:rPr>
      </w:pPr>
      <w:r>
        <w:rPr>
          <w:rFonts w:cs="Arial"/>
          <w:bCs/>
        </w:rPr>
        <w:lastRenderedPageBreak/>
        <w:t xml:space="preserve">The following </w:t>
      </w:r>
      <w:r w:rsidR="00F11967">
        <w:rPr>
          <w:rFonts w:cs="Arial"/>
          <w:bCs/>
        </w:rPr>
        <w:t>five</w:t>
      </w:r>
      <w:r>
        <w:rPr>
          <w:rFonts w:cs="Arial"/>
          <w:bCs/>
        </w:rPr>
        <w:t xml:space="preserve"> core leadership programmes provide an opportunity to consolidate and develop existing </w:t>
      </w:r>
      <w:r>
        <w:rPr>
          <w:rFonts w:cs="Arial"/>
          <w:lang w:eastAsia="en-GB"/>
        </w:rPr>
        <w:t xml:space="preserve">knowledge, understanding, skills, attitudes and behaviours </w:t>
      </w:r>
      <w:r>
        <w:rPr>
          <w:rFonts w:cs="Arial"/>
          <w:bCs/>
        </w:rPr>
        <w:t>and</w:t>
      </w:r>
      <w:r>
        <w:rPr>
          <w:lang w:eastAsia="en-GB"/>
        </w:rPr>
        <w:t xml:space="preserve"> they are open to </w:t>
      </w:r>
      <w:r w:rsidR="001776BD">
        <w:rPr>
          <w:lang w:eastAsia="en-GB"/>
        </w:rPr>
        <w:t>relevant</w:t>
      </w:r>
      <w:r>
        <w:rPr>
          <w:lang w:eastAsia="en-GB"/>
        </w:rPr>
        <w:t xml:space="preserve"> staff in a leadership role:</w:t>
      </w:r>
    </w:p>
    <w:p w:rsidR="002B0D9C" w:rsidRDefault="002B0D9C" w:rsidP="00EE2548">
      <w:pPr>
        <w:ind w:left="-567" w:right="-477"/>
        <w:rPr>
          <w:lang w:eastAsia="en-GB"/>
        </w:rPr>
      </w:pPr>
    </w:p>
    <w:p w:rsidR="00D914FF" w:rsidRDefault="00D914FF" w:rsidP="00EE2548">
      <w:pPr>
        <w:ind w:left="-567" w:right="-477"/>
        <w:rPr>
          <w:rFonts w:cs="Arial"/>
        </w:rPr>
      </w:pPr>
      <w:r w:rsidRPr="009D3AE2">
        <w:rPr>
          <w:b/>
          <w:lang w:eastAsia="en-GB"/>
        </w:rPr>
        <w:t>1)</w:t>
      </w:r>
      <w:r>
        <w:rPr>
          <w:b/>
          <w:lang w:eastAsia="en-GB"/>
        </w:rPr>
        <w:t xml:space="preserve"> Collaborative Leadership Programme: </w:t>
      </w:r>
      <w:r w:rsidRPr="00AB4FF8">
        <w:rPr>
          <w:lang w:eastAsia="en-GB"/>
        </w:rPr>
        <w:t>For discre</w:t>
      </w:r>
      <w:r>
        <w:rPr>
          <w:lang w:eastAsia="en-GB"/>
        </w:rPr>
        <w:t>te</w:t>
      </w:r>
      <w:r w:rsidRPr="00AB4FF8">
        <w:rPr>
          <w:lang w:eastAsia="en-GB"/>
        </w:rPr>
        <w:t xml:space="preserve"> Department Management teams to</w:t>
      </w:r>
      <w:r>
        <w:rPr>
          <w:lang w:eastAsia="en-GB"/>
        </w:rPr>
        <w:t xml:space="preserve"> enable them</w:t>
      </w:r>
      <w:r>
        <w:rPr>
          <w:b/>
          <w:lang w:eastAsia="en-GB"/>
        </w:rPr>
        <w:t xml:space="preserve"> </w:t>
      </w:r>
      <w:r w:rsidRPr="007722AA">
        <w:rPr>
          <w:rFonts w:cs="Arial"/>
        </w:rPr>
        <w:t>build the capability and confidence of the management teams in departments</w:t>
      </w:r>
      <w:r>
        <w:rPr>
          <w:rFonts w:cs="Arial"/>
        </w:rPr>
        <w:t>,</w:t>
      </w:r>
      <w:r w:rsidRPr="007722AA">
        <w:rPr>
          <w:rFonts w:cs="Arial"/>
        </w:rPr>
        <w:t xml:space="preserve"> to face the challenges and changes of the new higher education environment</w:t>
      </w:r>
      <w:r>
        <w:rPr>
          <w:rFonts w:cs="Arial"/>
        </w:rPr>
        <w:t>.</w:t>
      </w:r>
    </w:p>
    <w:p w:rsidR="00D914FF" w:rsidRDefault="00D914FF" w:rsidP="00EE2548">
      <w:pPr>
        <w:ind w:left="-567" w:right="-477"/>
        <w:rPr>
          <w:b/>
          <w:lang w:eastAsia="en-GB"/>
        </w:rPr>
      </w:pPr>
    </w:p>
    <w:p w:rsidR="00F9713A" w:rsidRDefault="00D914FF" w:rsidP="00EE2548">
      <w:pPr>
        <w:ind w:left="-567" w:right="-477"/>
        <w:rPr>
          <w:lang w:eastAsia="en-GB"/>
        </w:rPr>
      </w:pPr>
      <w:r>
        <w:rPr>
          <w:b/>
          <w:lang w:eastAsia="en-GB"/>
        </w:rPr>
        <w:t>2)</w:t>
      </w:r>
      <w:r>
        <w:rPr>
          <w:lang w:eastAsia="en-GB"/>
        </w:rPr>
        <w:t xml:space="preserve"> </w:t>
      </w:r>
      <w:r w:rsidRPr="009D3AE2">
        <w:rPr>
          <w:b/>
          <w:lang w:eastAsia="en-GB"/>
        </w:rPr>
        <w:t>Strategic Leadership Programm</w:t>
      </w:r>
      <w:r w:rsidRPr="00AF08ED">
        <w:rPr>
          <w:b/>
          <w:lang w:eastAsia="en-GB"/>
        </w:rPr>
        <w:t>e:</w:t>
      </w:r>
      <w:r>
        <w:rPr>
          <w:lang w:eastAsia="en-GB"/>
        </w:rPr>
        <w:t xml:space="preserve"> Suitable for Heads of Department and members of the Senior Management Group.</w:t>
      </w:r>
      <w:r w:rsidR="00133B81">
        <w:rPr>
          <w:lang w:eastAsia="en-GB"/>
        </w:rPr>
        <w:t xml:space="preserve"> Places on this programme are by invite only.</w:t>
      </w:r>
      <w:r>
        <w:rPr>
          <w:lang w:eastAsia="en-GB"/>
        </w:rPr>
        <w:br/>
      </w:r>
      <w:r>
        <w:rPr>
          <w:lang w:eastAsia="en-GB"/>
        </w:rPr>
        <w:br/>
      </w:r>
      <w:r>
        <w:rPr>
          <w:b/>
          <w:lang w:eastAsia="en-GB"/>
        </w:rPr>
        <w:t>3</w:t>
      </w:r>
      <w:r w:rsidRPr="009D3AE2">
        <w:rPr>
          <w:b/>
          <w:lang w:eastAsia="en-GB"/>
        </w:rPr>
        <w:t>)</w:t>
      </w:r>
      <w:r>
        <w:rPr>
          <w:lang w:eastAsia="en-GB"/>
        </w:rPr>
        <w:t xml:space="preserve"> </w:t>
      </w:r>
      <w:r w:rsidRPr="009D3AE2">
        <w:rPr>
          <w:b/>
          <w:lang w:eastAsia="en-GB"/>
        </w:rPr>
        <w:t xml:space="preserve">Leadership </w:t>
      </w:r>
      <w:r>
        <w:rPr>
          <w:b/>
          <w:lang w:eastAsia="en-GB"/>
        </w:rPr>
        <w:t>i</w:t>
      </w:r>
      <w:r w:rsidRPr="009D3AE2">
        <w:rPr>
          <w:b/>
          <w:lang w:eastAsia="en-GB"/>
        </w:rPr>
        <w:t>n Action</w:t>
      </w:r>
      <w:r w:rsidRPr="00AF08ED">
        <w:rPr>
          <w:b/>
          <w:lang w:eastAsia="en-GB"/>
        </w:rPr>
        <w:t>:</w:t>
      </w:r>
      <w:r>
        <w:rPr>
          <w:lang w:eastAsia="en-GB"/>
        </w:rPr>
        <w:t xml:space="preserve"> Suitable for middle managers who are responsible for large teams and/or managing line managers within their team.</w:t>
      </w:r>
    </w:p>
    <w:p w:rsidR="00F9713A" w:rsidRDefault="00F9713A" w:rsidP="00EE2548">
      <w:pPr>
        <w:ind w:left="-567" w:right="-477"/>
        <w:rPr>
          <w:lang w:eastAsia="en-GB"/>
        </w:rPr>
      </w:pPr>
    </w:p>
    <w:p w:rsidR="00D914FF" w:rsidRDefault="00F9713A" w:rsidP="00EE2548">
      <w:pPr>
        <w:ind w:left="-567" w:right="-477"/>
        <w:rPr>
          <w:lang w:eastAsia="en-GB"/>
        </w:rPr>
      </w:pPr>
      <w:r>
        <w:rPr>
          <w:b/>
          <w:lang w:eastAsia="en-GB"/>
        </w:rPr>
        <w:t>4) L</w:t>
      </w:r>
      <w:r w:rsidRPr="00F9713A">
        <w:rPr>
          <w:b/>
          <w:lang w:eastAsia="en-GB"/>
        </w:rPr>
        <w:t>eading Without A Team</w:t>
      </w:r>
      <w:r>
        <w:rPr>
          <w:lang w:eastAsia="en-GB"/>
        </w:rPr>
        <w:t>: Suitable for those responsible for the delivery of strategic / cross university projects where delegates have to influence key stakeholders without line management responsibility</w:t>
      </w:r>
      <w:r w:rsidR="00D914FF">
        <w:rPr>
          <w:lang w:eastAsia="en-GB"/>
        </w:rPr>
        <w:br/>
        <w:t xml:space="preserve"> </w:t>
      </w:r>
    </w:p>
    <w:p w:rsidR="00D914FF" w:rsidRDefault="00D914FF" w:rsidP="00EE2548">
      <w:pPr>
        <w:ind w:left="-567" w:right="-477"/>
        <w:rPr>
          <w:lang w:eastAsia="en-GB"/>
        </w:rPr>
      </w:pPr>
      <w:r>
        <w:rPr>
          <w:b/>
          <w:lang w:eastAsia="en-GB"/>
        </w:rPr>
        <w:t>4</w:t>
      </w:r>
      <w:r w:rsidRPr="009D3AE2">
        <w:rPr>
          <w:b/>
          <w:lang w:eastAsia="en-GB"/>
        </w:rPr>
        <w:t>)</w:t>
      </w:r>
      <w:r>
        <w:rPr>
          <w:lang w:eastAsia="en-GB"/>
        </w:rPr>
        <w:t xml:space="preserve"> </w:t>
      </w:r>
      <w:r w:rsidRPr="009D3AE2">
        <w:rPr>
          <w:b/>
          <w:lang w:eastAsia="en-GB"/>
        </w:rPr>
        <w:t>Management in Action</w:t>
      </w:r>
      <w:r w:rsidRPr="00AF08ED">
        <w:rPr>
          <w:b/>
          <w:lang w:eastAsia="en-GB"/>
        </w:rPr>
        <w:t>:</w:t>
      </w:r>
      <w:r>
        <w:rPr>
          <w:lang w:eastAsia="en-GB"/>
        </w:rPr>
        <w:t xml:space="preserve"> Suitable for first time, first line managers / supervisors who are directly involved with day to day supervision and work allocation.</w:t>
      </w:r>
    </w:p>
    <w:p w:rsidR="00D914FF" w:rsidRPr="00972BE8" w:rsidRDefault="00D914FF" w:rsidP="00EE2548">
      <w:pPr>
        <w:ind w:left="-567" w:right="-477"/>
        <w:rPr>
          <w:b/>
          <w:lang w:eastAsia="en-GB"/>
        </w:rPr>
      </w:pPr>
    </w:p>
    <w:p w:rsidR="00D914FF" w:rsidRPr="00972BE8" w:rsidRDefault="00D914FF" w:rsidP="00EE2548">
      <w:pPr>
        <w:ind w:left="-567" w:right="-477"/>
        <w:rPr>
          <w:b/>
          <w:lang w:eastAsia="en-GB"/>
        </w:rPr>
      </w:pPr>
      <w:r>
        <w:rPr>
          <w:b/>
          <w:lang w:eastAsia="en-GB"/>
        </w:rPr>
        <w:t xml:space="preserve">5) </w:t>
      </w:r>
      <w:r w:rsidRPr="00972BE8">
        <w:rPr>
          <w:b/>
          <w:lang w:eastAsia="en-GB"/>
        </w:rPr>
        <w:t>R</w:t>
      </w:r>
      <w:r>
        <w:rPr>
          <w:b/>
          <w:lang w:eastAsia="en-GB"/>
        </w:rPr>
        <w:t>esearch Leaders Programme:</w:t>
      </w:r>
    </w:p>
    <w:p w:rsidR="00D914FF" w:rsidRDefault="00D914FF" w:rsidP="00EE2548">
      <w:pPr>
        <w:ind w:left="-567" w:right="-477"/>
        <w:rPr>
          <w:lang w:eastAsia="en-GB"/>
        </w:rPr>
      </w:pPr>
      <w:r>
        <w:rPr>
          <w:lang w:eastAsia="en-GB"/>
        </w:rPr>
        <w:t xml:space="preserve">The Research Leaders Programme was introduced as a result of many research active academics and their managers highlighting that the abstraction for the Leadership in Action Programme was too long .The content covers the critical areas of the Leadership in Action programme but is presented in a research-only context. This can be supplemented through the core Learning &amp; Development provision. </w:t>
      </w:r>
    </w:p>
    <w:p w:rsidR="00D914FF" w:rsidRDefault="00D914FF" w:rsidP="00EE2548">
      <w:pPr>
        <w:ind w:left="-567" w:right="-477"/>
        <w:rPr>
          <w:lang w:eastAsia="en-GB"/>
        </w:rPr>
      </w:pPr>
    </w:p>
    <w:p w:rsidR="002B0D9C" w:rsidRPr="00D914FF" w:rsidRDefault="002B0D9C" w:rsidP="00EE2548">
      <w:pPr>
        <w:ind w:left="-567" w:right="-477"/>
        <w:rPr>
          <w:lang w:eastAsia="en-GB"/>
        </w:rPr>
      </w:pPr>
      <w:r w:rsidRPr="00D914FF">
        <w:rPr>
          <w:rFonts w:cs="Arial"/>
          <w:bCs/>
        </w:rPr>
        <w:t>By meeting others in a leadership role from across the University, you will have the opportunity to share best practice whilst building a diverse network of support. The 360 degree and coaching elements of the programme will also provide a rich platform for grea</w:t>
      </w:r>
      <w:r w:rsidR="00B20C15" w:rsidRPr="00D914FF">
        <w:rPr>
          <w:rFonts w:cs="Arial"/>
          <w:bCs/>
        </w:rPr>
        <w:t>ter self-</w:t>
      </w:r>
      <w:r w:rsidRPr="00D914FF">
        <w:rPr>
          <w:rFonts w:cs="Arial"/>
          <w:bCs/>
        </w:rPr>
        <w:t>awareness and personal growth.</w:t>
      </w:r>
    </w:p>
    <w:p w:rsidR="002B0D9C" w:rsidRPr="00D914FF" w:rsidRDefault="002B0D9C" w:rsidP="00EE2548">
      <w:pPr>
        <w:ind w:left="-567" w:right="-477"/>
        <w:rPr>
          <w:lang w:eastAsia="en-GB"/>
        </w:rPr>
      </w:pPr>
    </w:p>
    <w:p w:rsidR="002B0D9C" w:rsidRPr="006C0FC0" w:rsidRDefault="002B0D9C" w:rsidP="00EE2548">
      <w:pPr>
        <w:ind w:left="-567" w:right="-477"/>
        <w:rPr>
          <w:color w:val="FF0000"/>
          <w:lang w:eastAsia="en-GB"/>
        </w:rPr>
      </w:pPr>
      <w:r w:rsidRPr="00D914FF">
        <w:rPr>
          <w:lang w:eastAsia="en-GB"/>
        </w:rPr>
        <w:t xml:space="preserve">All of the programmes are built around three core themes: </w:t>
      </w:r>
      <w:r w:rsidRPr="006C0FC0">
        <w:rPr>
          <w:color w:val="FF0000"/>
          <w:lang w:eastAsia="en-GB"/>
        </w:rPr>
        <w:br/>
      </w:r>
    </w:p>
    <w:p w:rsidR="002B0D9C" w:rsidRDefault="002B0D9C" w:rsidP="00EE2548">
      <w:pPr>
        <w:ind w:left="-567" w:right="-477"/>
        <w:rPr>
          <w:lang w:eastAsia="en-GB"/>
        </w:rPr>
      </w:pPr>
      <w:r>
        <w:rPr>
          <w:b/>
          <w:bCs/>
          <w:lang w:eastAsia="en-GB"/>
        </w:rPr>
        <w:t>Managing and Developing Self: Self Efficacy</w:t>
      </w:r>
      <w:r>
        <w:rPr>
          <w:lang w:eastAsia="en-GB"/>
        </w:rPr>
        <w:br/>
        <w:t>An opportunity to get feedback and review your personal approach to leadership and management .These modules will also identify key leadership skills and behaviours which will be effective within our environment.</w:t>
      </w:r>
    </w:p>
    <w:p w:rsidR="002B0D9C" w:rsidRDefault="002B0D9C" w:rsidP="00EE2548">
      <w:pPr>
        <w:ind w:left="-567" w:right="-477"/>
        <w:rPr>
          <w:lang w:eastAsia="en-GB"/>
        </w:rPr>
      </w:pPr>
    </w:p>
    <w:p w:rsidR="002B0D9C" w:rsidRDefault="002B0D9C" w:rsidP="00EE2548">
      <w:pPr>
        <w:ind w:left="-567" w:right="-477"/>
        <w:rPr>
          <w:lang w:eastAsia="en-GB"/>
        </w:rPr>
      </w:pPr>
      <w:r>
        <w:rPr>
          <w:b/>
          <w:bCs/>
          <w:lang w:eastAsia="en-GB"/>
        </w:rPr>
        <w:t>Managing and Developing Others: Relational Leadership</w:t>
      </w:r>
      <w:r>
        <w:rPr>
          <w:lang w:eastAsia="en-GB"/>
        </w:rPr>
        <w:br/>
        <w:t>Understanding your role in relation to building an effective team, developing individuals, maximising performance, dealing with conflict, managing change and holding difficult conversations.</w:t>
      </w:r>
    </w:p>
    <w:p w:rsidR="002B0D9C" w:rsidRDefault="002B0D9C" w:rsidP="00EE2548">
      <w:pPr>
        <w:ind w:left="-567" w:right="-477"/>
        <w:rPr>
          <w:lang w:eastAsia="en-GB"/>
        </w:rPr>
      </w:pPr>
    </w:p>
    <w:p w:rsidR="002B0D9C" w:rsidRDefault="002B0D9C" w:rsidP="00EE2548">
      <w:pPr>
        <w:ind w:left="-567" w:right="-477"/>
        <w:rPr>
          <w:lang w:eastAsia="en-GB"/>
        </w:rPr>
      </w:pPr>
      <w:r>
        <w:rPr>
          <w:b/>
          <w:bCs/>
          <w:lang w:eastAsia="en-GB"/>
        </w:rPr>
        <w:t xml:space="preserve">Managing within the University: Organisational Leadership </w:t>
      </w:r>
      <w:r>
        <w:rPr>
          <w:lang w:eastAsia="en-GB"/>
        </w:rPr>
        <w:br/>
        <w:t>Understanding the structure, policies and frameworks within which the University operates. A particular focus is placed on financial management, strategic and operational planning and statutory requirements.</w:t>
      </w:r>
    </w:p>
    <w:p w:rsidR="005F7165" w:rsidRPr="00776E77" w:rsidRDefault="009025E6" w:rsidP="00EE2548">
      <w:pPr>
        <w:pStyle w:val="Heading1"/>
        <w:numPr>
          <w:ilvl w:val="0"/>
          <w:numId w:val="24"/>
        </w:numPr>
        <w:ind w:left="-567" w:right="-477"/>
        <w:rPr>
          <w:color w:val="008999"/>
          <w:sz w:val="26"/>
          <w:szCs w:val="26"/>
        </w:rPr>
      </w:pPr>
      <w:r w:rsidRPr="00776E77">
        <w:rPr>
          <w:color w:val="008999"/>
          <w:sz w:val="26"/>
          <w:szCs w:val="26"/>
        </w:rPr>
        <w:lastRenderedPageBreak/>
        <w:t>Principles of the core l</w:t>
      </w:r>
      <w:r w:rsidR="00A16EFD" w:rsidRPr="00776E77">
        <w:rPr>
          <w:color w:val="008999"/>
          <w:sz w:val="26"/>
          <w:szCs w:val="26"/>
        </w:rPr>
        <w:t>eadership</w:t>
      </w:r>
      <w:r w:rsidRPr="00776E77">
        <w:rPr>
          <w:color w:val="008999"/>
          <w:sz w:val="26"/>
          <w:szCs w:val="26"/>
        </w:rPr>
        <w:t xml:space="preserve"> p</w:t>
      </w:r>
      <w:r w:rsidR="005F7165" w:rsidRPr="00776E77">
        <w:rPr>
          <w:color w:val="008999"/>
          <w:sz w:val="26"/>
          <w:szCs w:val="26"/>
        </w:rPr>
        <w:t>rogramme</w:t>
      </w:r>
      <w:r w:rsidR="00A16EFD" w:rsidRPr="00776E77">
        <w:rPr>
          <w:color w:val="008999"/>
          <w:sz w:val="26"/>
          <w:szCs w:val="26"/>
        </w:rPr>
        <w:t>s</w:t>
      </w:r>
      <w:bookmarkEnd w:id="3"/>
    </w:p>
    <w:p w:rsidR="005F7165" w:rsidRPr="009E1C93" w:rsidRDefault="005F7165" w:rsidP="00EE2548">
      <w:pPr>
        <w:numPr>
          <w:ilvl w:val="0"/>
          <w:numId w:val="5"/>
        </w:numPr>
        <w:spacing w:before="100" w:beforeAutospacing="1" w:after="94"/>
        <w:ind w:left="-567" w:right="-477"/>
        <w:rPr>
          <w:rFonts w:cs="Arial"/>
          <w:lang w:eastAsia="en-GB"/>
        </w:rPr>
      </w:pPr>
      <w:r w:rsidRPr="009E1C93">
        <w:rPr>
          <w:rFonts w:cs="Arial"/>
          <w:lang w:eastAsia="en-GB"/>
        </w:rPr>
        <w:t xml:space="preserve">To provide the essential knowledge and understanding required to perform leadership and management roles effectively. </w:t>
      </w:r>
    </w:p>
    <w:p w:rsidR="005F7165" w:rsidRPr="009E1C93" w:rsidRDefault="005F7165" w:rsidP="00EE2548">
      <w:pPr>
        <w:numPr>
          <w:ilvl w:val="0"/>
          <w:numId w:val="5"/>
        </w:numPr>
        <w:spacing w:before="100" w:beforeAutospacing="1" w:after="94"/>
        <w:ind w:left="-567" w:right="-477"/>
        <w:rPr>
          <w:rFonts w:cs="Arial"/>
          <w:lang w:eastAsia="en-GB"/>
        </w:rPr>
      </w:pPr>
      <w:r w:rsidRPr="009E1C93">
        <w:rPr>
          <w:rFonts w:cs="Arial"/>
          <w:lang w:eastAsia="en-GB"/>
        </w:rPr>
        <w:t xml:space="preserve">To develop the relevant skills, attitudes and behaviours of those who hold leadership and management roles within the University. </w:t>
      </w:r>
    </w:p>
    <w:p w:rsidR="005F7165" w:rsidRPr="009E1C93" w:rsidRDefault="005F7165" w:rsidP="00EE2548">
      <w:pPr>
        <w:numPr>
          <w:ilvl w:val="0"/>
          <w:numId w:val="5"/>
        </w:numPr>
        <w:spacing w:before="100" w:beforeAutospacing="1" w:after="94"/>
        <w:ind w:left="-567" w:right="-477"/>
        <w:rPr>
          <w:rFonts w:cs="Arial"/>
          <w:lang w:eastAsia="en-GB"/>
        </w:rPr>
      </w:pPr>
      <w:r w:rsidRPr="009E1C93">
        <w:rPr>
          <w:rFonts w:cs="Arial"/>
          <w:lang w:eastAsia="en-GB"/>
        </w:rPr>
        <w:t xml:space="preserve">To create a supportive and effective framework to share best practice and explore solutions to challenges within leadership and management roles. </w:t>
      </w:r>
    </w:p>
    <w:p w:rsidR="005F7165" w:rsidRPr="009E1C93" w:rsidRDefault="005F7165" w:rsidP="00EE2548">
      <w:pPr>
        <w:numPr>
          <w:ilvl w:val="0"/>
          <w:numId w:val="5"/>
        </w:numPr>
        <w:spacing w:before="100" w:beforeAutospacing="1" w:after="94"/>
        <w:ind w:left="-567" w:right="-477"/>
        <w:rPr>
          <w:rFonts w:cs="Arial"/>
          <w:lang w:eastAsia="en-GB"/>
        </w:rPr>
      </w:pPr>
      <w:r w:rsidRPr="009E1C93">
        <w:rPr>
          <w:rFonts w:cs="Arial"/>
          <w:lang w:eastAsia="en-GB"/>
        </w:rPr>
        <w:t xml:space="preserve">To support University Strategy by developing and empowering leaders and managers to achieve high performance. </w:t>
      </w:r>
    </w:p>
    <w:p w:rsidR="005F7165" w:rsidRPr="009E1C93" w:rsidRDefault="005F7165" w:rsidP="00EE2548">
      <w:pPr>
        <w:numPr>
          <w:ilvl w:val="0"/>
          <w:numId w:val="5"/>
        </w:numPr>
        <w:spacing w:before="100" w:beforeAutospacing="1" w:after="94"/>
        <w:ind w:left="-567" w:right="-477"/>
        <w:rPr>
          <w:rFonts w:cs="Arial"/>
          <w:lang w:eastAsia="en-GB"/>
        </w:rPr>
      </w:pPr>
      <w:r w:rsidRPr="009E1C93">
        <w:rPr>
          <w:rFonts w:cs="Arial"/>
          <w:lang w:eastAsia="en-GB"/>
        </w:rPr>
        <w:t>To maximise the potential of our managers and leaders.</w:t>
      </w:r>
    </w:p>
    <w:p w:rsidR="005F7165" w:rsidRDefault="005F7165" w:rsidP="00EE2548">
      <w:pPr>
        <w:numPr>
          <w:ilvl w:val="0"/>
          <w:numId w:val="5"/>
        </w:numPr>
        <w:spacing w:before="100" w:beforeAutospacing="1" w:after="94"/>
        <w:ind w:left="-567" w:right="-477"/>
        <w:rPr>
          <w:rFonts w:cs="Arial"/>
          <w:lang w:eastAsia="en-GB"/>
        </w:rPr>
      </w:pPr>
      <w:r w:rsidRPr="009E1C93">
        <w:rPr>
          <w:rFonts w:cs="Arial"/>
          <w:lang w:eastAsia="en-GB"/>
        </w:rPr>
        <w:t xml:space="preserve">To provide departments with </w:t>
      </w:r>
      <w:r w:rsidR="002E6BE3" w:rsidRPr="009E1C93">
        <w:rPr>
          <w:rFonts w:cs="Arial"/>
          <w:lang w:eastAsia="en-GB"/>
        </w:rPr>
        <w:t xml:space="preserve">leadership </w:t>
      </w:r>
      <w:r w:rsidR="002E6BE3">
        <w:rPr>
          <w:rFonts w:cs="Arial"/>
          <w:lang w:eastAsia="en-GB"/>
        </w:rPr>
        <w:t xml:space="preserve">and </w:t>
      </w:r>
      <w:r w:rsidRPr="009E1C93">
        <w:rPr>
          <w:rFonts w:cs="Arial"/>
          <w:lang w:eastAsia="en-GB"/>
        </w:rPr>
        <w:t xml:space="preserve">management skills this will assist in meeting department aims and objectives. </w:t>
      </w:r>
    </w:p>
    <w:p w:rsidR="005F7165" w:rsidRDefault="005F7165" w:rsidP="00EE2548">
      <w:pPr>
        <w:numPr>
          <w:ilvl w:val="0"/>
          <w:numId w:val="5"/>
        </w:numPr>
        <w:spacing w:before="100" w:beforeAutospacing="1" w:after="94"/>
        <w:ind w:left="-567" w:right="-477"/>
        <w:rPr>
          <w:rFonts w:cs="Arial"/>
          <w:lang w:eastAsia="en-GB"/>
        </w:rPr>
      </w:pPr>
      <w:r w:rsidRPr="009E1C93">
        <w:rPr>
          <w:rFonts w:cs="Arial"/>
          <w:lang w:eastAsia="en-GB"/>
        </w:rPr>
        <w:t xml:space="preserve">To contribute to a culture of continuous professional development.   </w:t>
      </w:r>
    </w:p>
    <w:p w:rsidR="00EE2548" w:rsidRDefault="00EE2548" w:rsidP="00EE2548">
      <w:pPr>
        <w:spacing w:before="100" w:beforeAutospacing="1" w:after="94"/>
        <w:ind w:left="-567" w:right="-477"/>
        <w:rPr>
          <w:rFonts w:cs="Arial"/>
          <w:lang w:eastAsia="en-GB"/>
        </w:rPr>
      </w:pPr>
    </w:p>
    <w:p w:rsidR="00653511" w:rsidRPr="00776E77" w:rsidRDefault="009025E6" w:rsidP="00EE2548">
      <w:pPr>
        <w:pStyle w:val="Heading1"/>
        <w:numPr>
          <w:ilvl w:val="0"/>
          <w:numId w:val="24"/>
        </w:numPr>
        <w:spacing w:before="0" w:after="0"/>
        <w:ind w:left="-567" w:right="-477"/>
        <w:rPr>
          <w:color w:val="008999"/>
          <w:sz w:val="26"/>
          <w:szCs w:val="26"/>
          <w:lang w:eastAsia="en-GB"/>
        </w:rPr>
      </w:pPr>
      <w:bookmarkStart w:id="4" w:name="_Toc332203477"/>
      <w:r w:rsidRPr="00776E77">
        <w:rPr>
          <w:color w:val="008999"/>
          <w:sz w:val="26"/>
          <w:szCs w:val="26"/>
          <w:lang w:eastAsia="en-GB"/>
        </w:rPr>
        <w:t>Methodology and p</w:t>
      </w:r>
      <w:r w:rsidR="005F7165" w:rsidRPr="00776E77">
        <w:rPr>
          <w:color w:val="008999"/>
          <w:sz w:val="26"/>
          <w:szCs w:val="26"/>
          <w:lang w:eastAsia="en-GB"/>
        </w:rPr>
        <w:t>rinciples</w:t>
      </w:r>
      <w:r w:rsidRPr="00776E77">
        <w:rPr>
          <w:color w:val="008999"/>
          <w:sz w:val="26"/>
          <w:szCs w:val="26"/>
          <w:lang w:eastAsia="en-GB"/>
        </w:rPr>
        <w:t xml:space="preserve"> of a</w:t>
      </w:r>
      <w:r w:rsidR="00D93B90" w:rsidRPr="00776E77">
        <w:rPr>
          <w:color w:val="008999"/>
          <w:sz w:val="26"/>
          <w:szCs w:val="26"/>
          <w:lang w:eastAsia="en-GB"/>
        </w:rPr>
        <w:t>pproach</w:t>
      </w:r>
      <w:bookmarkEnd w:id="4"/>
    </w:p>
    <w:p w:rsidR="005F7165" w:rsidRPr="005F7165" w:rsidRDefault="005F7165" w:rsidP="00EE2548">
      <w:pPr>
        <w:ind w:left="-567" w:right="-477"/>
        <w:rPr>
          <w:lang w:eastAsia="en-GB"/>
        </w:rPr>
      </w:pPr>
    </w:p>
    <w:p w:rsidR="00B20C15" w:rsidRDefault="00B20C15" w:rsidP="00EE2548">
      <w:pPr>
        <w:numPr>
          <w:ilvl w:val="0"/>
          <w:numId w:val="22"/>
        </w:numPr>
        <w:spacing w:after="200"/>
        <w:ind w:left="-567" w:right="-477"/>
        <w:rPr>
          <w:rFonts w:cs="Arial"/>
        </w:rPr>
      </w:pPr>
      <w:r>
        <w:rPr>
          <w:rFonts w:cs="Arial"/>
        </w:rPr>
        <w:t>A programme of formal workshops.</w:t>
      </w:r>
    </w:p>
    <w:p w:rsidR="00B20C15" w:rsidRDefault="00B20C15" w:rsidP="00EE2548">
      <w:pPr>
        <w:numPr>
          <w:ilvl w:val="0"/>
          <w:numId w:val="22"/>
        </w:numPr>
        <w:spacing w:before="100" w:beforeAutospacing="1" w:after="94"/>
        <w:ind w:left="-567" w:right="-477"/>
        <w:rPr>
          <w:rFonts w:cs="Arial"/>
          <w:lang w:eastAsia="en-GB"/>
        </w:rPr>
      </w:pPr>
      <w:r>
        <w:rPr>
          <w:rFonts w:cs="Arial"/>
          <w:lang w:eastAsia="en-GB"/>
        </w:rPr>
        <w:t>In addition, all leaders and managers will be encouraged and supporte</w:t>
      </w:r>
      <w:r w:rsidR="0032201D">
        <w:rPr>
          <w:rFonts w:cs="Arial"/>
          <w:lang w:eastAsia="en-GB"/>
        </w:rPr>
        <w:t>d to undertake appropriate self-</w:t>
      </w:r>
      <w:r>
        <w:rPr>
          <w:rFonts w:cs="Arial"/>
          <w:lang w:eastAsia="en-GB"/>
        </w:rPr>
        <w:t xml:space="preserve">development activities. </w:t>
      </w:r>
    </w:p>
    <w:p w:rsidR="00693116" w:rsidRPr="00693116" w:rsidRDefault="00B20C15" w:rsidP="00693116">
      <w:pPr>
        <w:numPr>
          <w:ilvl w:val="0"/>
          <w:numId w:val="23"/>
        </w:numPr>
        <w:spacing w:before="100" w:beforeAutospacing="1" w:after="94"/>
        <w:ind w:left="-567" w:right="-477"/>
        <w:rPr>
          <w:rFonts w:cs="Arial"/>
          <w:lang w:eastAsia="en-GB"/>
        </w:rPr>
      </w:pPr>
      <w:r>
        <w:rPr>
          <w:rFonts w:cs="Arial"/>
          <w:lang w:eastAsia="en-GB"/>
        </w:rPr>
        <w:t xml:space="preserve">Mentoring and coaching will be offered to support individual development. </w:t>
      </w:r>
    </w:p>
    <w:p w:rsidR="00B20C15" w:rsidRPr="00B20C15" w:rsidRDefault="00B20C15" w:rsidP="00EE2548">
      <w:pPr>
        <w:numPr>
          <w:ilvl w:val="0"/>
          <w:numId w:val="23"/>
        </w:numPr>
        <w:spacing w:before="100" w:beforeAutospacing="1" w:after="94"/>
        <w:ind w:left="-567" w:right="-477"/>
        <w:rPr>
          <w:rFonts w:cs="Arial"/>
          <w:lang w:eastAsia="en-GB"/>
        </w:rPr>
      </w:pPr>
      <w:r>
        <w:rPr>
          <w:rFonts w:cs="Arial"/>
          <w:lang w:eastAsia="en-GB"/>
        </w:rPr>
        <w:t xml:space="preserve">To acknowledge the differing learning styles of delegates, activities may also include use of </w:t>
      </w:r>
      <w:r w:rsidRPr="00B20C15">
        <w:rPr>
          <w:rFonts w:cs="Arial"/>
          <w:lang w:eastAsia="en-GB"/>
        </w:rPr>
        <w:t xml:space="preserve">external and internal speakers, psychometrics, facilitated sessions and classroom-based approaches. </w:t>
      </w:r>
    </w:p>
    <w:p w:rsidR="00B20C15" w:rsidRPr="00B20C15" w:rsidRDefault="00B20C15" w:rsidP="00EE2548">
      <w:pPr>
        <w:numPr>
          <w:ilvl w:val="0"/>
          <w:numId w:val="23"/>
        </w:numPr>
        <w:spacing w:before="100" w:beforeAutospacing="1" w:after="94"/>
        <w:ind w:left="-567" w:right="-477"/>
        <w:rPr>
          <w:rFonts w:cs="Arial"/>
          <w:lang w:eastAsia="en-GB"/>
        </w:rPr>
      </w:pPr>
      <w:r w:rsidRPr="00B20C15">
        <w:rPr>
          <w:rFonts w:cs="Arial"/>
          <w:lang w:eastAsia="en-GB"/>
        </w:rPr>
        <w:t xml:space="preserve">The content of the activities will address knowledge, understanding, skills, attitudes and behaviours.  </w:t>
      </w:r>
    </w:p>
    <w:p w:rsidR="007B388C" w:rsidRPr="00FD7395" w:rsidRDefault="00B20C15" w:rsidP="00FD7395">
      <w:pPr>
        <w:pStyle w:val="ListParagraph"/>
        <w:numPr>
          <w:ilvl w:val="0"/>
          <w:numId w:val="23"/>
        </w:numPr>
        <w:ind w:left="-567" w:right="-477"/>
        <w:rPr>
          <w:rFonts w:cs="Arial"/>
          <w:lang w:eastAsia="en-GB"/>
        </w:rPr>
      </w:pPr>
      <w:r w:rsidRPr="00B20C15">
        <w:rPr>
          <w:rFonts w:ascii="Arial" w:hAnsi="Arial" w:cs="Arial"/>
          <w:sz w:val="24"/>
          <w:szCs w:val="24"/>
          <w:lang w:eastAsia="en-GB"/>
        </w:rPr>
        <w:t>Programmes will focus on practical problems/case studies.</w:t>
      </w:r>
      <w:r w:rsidRPr="00B20C15">
        <w:rPr>
          <w:rFonts w:cs="Arial"/>
          <w:lang w:eastAsia="en-GB"/>
        </w:rPr>
        <w:t xml:space="preserve"> </w:t>
      </w:r>
    </w:p>
    <w:p w:rsidR="007B388C" w:rsidRDefault="007B388C" w:rsidP="00EE2548">
      <w:pPr>
        <w:pStyle w:val="ListParagraph"/>
        <w:ind w:left="-567" w:right="-477"/>
        <w:rPr>
          <w:rFonts w:cs="Arial"/>
          <w:lang w:eastAsia="en-GB"/>
        </w:rPr>
      </w:pPr>
    </w:p>
    <w:p w:rsidR="007B388C" w:rsidRDefault="007B388C" w:rsidP="00EE2548">
      <w:pPr>
        <w:pStyle w:val="ListParagraph"/>
        <w:ind w:left="-567" w:right="-477"/>
        <w:rPr>
          <w:rFonts w:cs="Arial"/>
          <w:lang w:eastAsia="en-GB"/>
        </w:rPr>
      </w:pPr>
    </w:p>
    <w:p w:rsidR="007B388C" w:rsidRDefault="007B388C"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3A4ACE" w:rsidRDefault="003A4ACE" w:rsidP="00EE2548">
      <w:pPr>
        <w:pStyle w:val="ListParagraph"/>
        <w:ind w:left="-567" w:right="-477"/>
        <w:rPr>
          <w:rFonts w:cs="Arial"/>
          <w:lang w:eastAsia="en-GB"/>
        </w:rPr>
      </w:pPr>
    </w:p>
    <w:p w:rsidR="00B20C15" w:rsidRDefault="007B388C" w:rsidP="00EE2548">
      <w:pPr>
        <w:pStyle w:val="Heading1"/>
        <w:numPr>
          <w:ilvl w:val="0"/>
          <w:numId w:val="24"/>
        </w:numPr>
        <w:ind w:left="-567" w:right="-477"/>
        <w:rPr>
          <w:color w:val="008999"/>
          <w:lang w:eastAsia="en-GB"/>
        </w:rPr>
      </w:pPr>
      <w:bookmarkStart w:id="5" w:name="_Toc336615007"/>
      <w:r>
        <w:rPr>
          <w:color w:val="008999"/>
          <w:lang w:eastAsia="en-GB"/>
        </w:rPr>
        <w:t>Overview of t</w:t>
      </w:r>
      <w:r w:rsidR="001D6EF2" w:rsidRPr="00776E77">
        <w:rPr>
          <w:color w:val="008999"/>
          <w:lang w:eastAsia="en-GB"/>
        </w:rPr>
        <w:t xml:space="preserve">he </w:t>
      </w:r>
      <w:r>
        <w:rPr>
          <w:color w:val="008999"/>
          <w:lang w:eastAsia="en-GB"/>
        </w:rPr>
        <w:t>Management</w:t>
      </w:r>
      <w:r w:rsidR="001D6EF2" w:rsidRPr="00776E77">
        <w:rPr>
          <w:color w:val="008999"/>
          <w:lang w:eastAsia="en-GB"/>
        </w:rPr>
        <w:t xml:space="preserve"> in Action </w:t>
      </w:r>
      <w:r>
        <w:rPr>
          <w:color w:val="008999"/>
          <w:lang w:eastAsia="en-GB"/>
        </w:rPr>
        <w:t>P</w:t>
      </w:r>
      <w:r w:rsidR="00B20C15" w:rsidRPr="00776E77">
        <w:rPr>
          <w:color w:val="008999"/>
          <w:lang w:eastAsia="en-GB"/>
        </w:rPr>
        <w:t>rogramme</w:t>
      </w:r>
      <w:bookmarkEnd w:id="5"/>
    </w:p>
    <w:p w:rsidR="007B388C" w:rsidRDefault="007B388C" w:rsidP="007B388C">
      <w:pPr>
        <w:rPr>
          <w:lang w:eastAsia="en-GB"/>
        </w:rPr>
      </w:pPr>
    </w:p>
    <w:p w:rsidR="007B388C" w:rsidRDefault="007B388C" w:rsidP="007B388C">
      <w:pPr>
        <w:rPr>
          <w:lang w:eastAsia="en-GB"/>
        </w:rPr>
      </w:pPr>
      <w:r>
        <w:rPr>
          <w:noProof/>
          <w:lang w:eastAsia="en-GB"/>
        </w:rPr>
        <mc:AlternateContent>
          <mc:Choice Requires="wps">
            <w:drawing>
              <wp:anchor distT="0" distB="0" distL="114300" distR="114300" simplePos="0" relativeHeight="251739136" behindDoc="0" locked="0" layoutInCell="1" allowOverlap="1" wp14:anchorId="660242AE" wp14:editId="7FC4F476">
                <wp:simplePos x="0" y="0"/>
                <wp:positionH relativeFrom="column">
                  <wp:posOffset>3697605</wp:posOffset>
                </wp:positionH>
                <wp:positionV relativeFrom="paragraph">
                  <wp:posOffset>29845</wp:posOffset>
                </wp:positionV>
                <wp:extent cx="1955800" cy="9906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9558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89E" w:rsidRDefault="0067789E" w:rsidP="007B388C">
                            <w:pPr>
                              <w:jc w:val="center"/>
                              <w:rPr>
                                <w:b/>
                              </w:rPr>
                            </w:pPr>
                            <w:r>
                              <w:rPr>
                                <w:b/>
                              </w:rPr>
                              <w:t>Optional Supplementary Programmes</w:t>
                            </w:r>
                          </w:p>
                          <w:p w:rsidR="0067789E" w:rsidRPr="007B388C" w:rsidRDefault="0067789E" w:rsidP="007B388C">
                            <w:pPr>
                              <w:jc w:val="center"/>
                              <w:rPr>
                                <w:sz w:val="22"/>
                              </w:rPr>
                            </w:pPr>
                            <w:r w:rsidRPr="007B388C">
                              <w:rPr>
                                <w:sz w:val="22"/>
                              </w:rPr>
                              <w:t>Available throughout the year as part of the core L&amp;D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1.15pt;margin-top:2.35pt;width:154pt;height: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" fillcolor="white [3201]" strokeweight=".5pt">
                <v:textbox>
                  <w:txbxContent>
                    <w:p w:rsidR="0067789E" w:rsidRDefault="0067789E" w:rsidP="007B388C">
                      <w:pPr>
                        <w:jc w:val="center"/>
                        <w:rPr>
                          <w:b/>
                        </w:rPr>
                      </w:pPr>
                      <w:r>
                        <w:rPr>
                          <w:b/>
                        </w:rPr>
                        <w:t>Optional Supplementary Programmes</w:t>
                      </w:r>
                    </w:p>
                    <w:p w:rsidR="0067789E" w:rsidRPr="007B388C" w:rsidRDefault="0067789E" w:rsidP="007B388C">
                      <w:pPr>
                        <w:jc w:val="center"/>
                        <w:rPr>
                          <w:sz w:val="22"/>
                        </w:rPr>
                      </w:pPr>
                      <w:r w:rsidRPr="007B388C">
                        <w:rPr>
                          <w:sz w:val="22"/>
                        </w:rPr>
                        <w:t>Available throughout the year as part of the core L&amp;D Programmes</w:t>
                      </w:r>
                    </w:p>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14:anchorId="0453F4E8" wp14:editId="23E71C6F">
                <wp:simplePos x="0" y="0"/>
                <wp:positionH relativeFrom="column">
                  <wp:posOffset>1640205</wp:posOffset>
                </wp:positionH>
                <wp:positionV relativeFrom="paragraph">
                  <wp:posOffset>29845</wp:posOffset>
                </wp:positionV>
                <wp:extent cx="1955800" cy="9906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19558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89E" w:rsidRPr="007B388C" w:rsidRDefault="0067789E" w:rsidP="007B388C">
                            <w:pPr>
                              <w:jc w:val="center"/>
                              <w:rPr>
                                <w:b/>
                              </w:rPr>
                            </w:pPr>
                            <w:r w:rsidRPr="007B388C">
                              <w:rPr>
                                <w:b/>
                              </w:rPr>
                              <w:t>Module</w:t>
                            </w:r>
                            <w:r>
                              <w:rPr>
                                <w:b/>
                              </w:rPr>
                              <w:t>s 2-4</w:t>
                            </w:r>
                            <w:r w:rsidRPr="007B388C">
                              <w:rPr>
                                <w:b/>
                              </w:rPr>
                              <w:t xml:space="preserve"> (Core)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29.15pt;margin-top:2.35pt;width:154pt;height:7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" fillcolor="white [3201]" strokeweight=".5pt">
                <v:textbox>
                  <w:txbxContent>
                    <w:p w:rsidR="0067789E" w:rsidRPr="007B388C" w:rsidRDefault="0067789E" w:rsidP="007B388C">
                      <w:pPr>
                        <w:jc w:val="center"/>
                        <w:rPr>
                          <w:b/>
                        </w:rPr>
                      </w:pPr>
                      <w:r w:rsidRPr="007B388C">
                        <w:rPr>
                          <w:b/>
                        </w:rPr>
                        <w:t>Module</w:t>
                      </w:r>
                      <w:r>
                        <w:rPr>
                          <w:b/>
                        </w:rPr>
                        <w:t>s 2-4</w:t>
                      </w:r>
                      <w:r w:rsidRPr="007B388C">
                        <w:rPr>
                          <w:b/>
                        </w:rPr>
                        <w:t xml:space="preserve"> (Core)</w:t>
                      </w:r>
                    </w:p>
                  </w:txbxContent>
                </v:textbox>
              </v:shape>
            </w:pict>
          </mc:Fallback>
        </mc:AlternateContent>
      </w:r>
      <w:r>
        <w:rPr>
          <w:noProof/>
          <w:lang w:eastAsia="en-GB"/>
        </w:rPr>
        <mc:AlternateContent>
          <mc:Choice Requires="wps">
            <w:drawing>
              <wp:anchor distT="0" distB="0" distL="114300" distR="114300" simplePos="0" relativeHeight="251735040" behindDoc="0" locked="0" layoutInCell="1" allowOverlap="1" wp14:anchorId="0F9B3F0E" wp14:editId="51CEC477">
                <wp:simplePos x="0" y="0"/>
                <wp:positionH relativeFrom="column">
                  <wp:posOffset>-442595</wp:posOffset>
                </wp:positionH>
                <wp:positionV relativeFrom="paragraph">
                  <wp:posOffset>29845</wp:posOffset>
                </wp:positionV>
                <wp:extent cx="1955800" cy="9906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9558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89E" w:rsidRPr="007B388C" w:rsidRDefault="0067789E" w:rsidP="007B388C">
                            <w:pPr>
                              <w:jc w:val="center"/>
                              <w:rPr>
                                <w:b/>
                              </w:rPr>
                            </w:pPr>
                            <w:r w:rsidRPr="007B388C">
                              <w:rPr>
                                <w:b/>
                              </w:rPr>
                              <w:t>Module 1 (Core)</w:t>
                            </w:r>
                          </w:p>
                          <w:p w:rsidR="0067789E" w:rsidRPr="007B388C" w:rsidRDefault="0067789E" w:rsidP="007B388C">
                            <w:pPr>
                              <w:jc w:val="center"/>
                              <w:rPr>
                                <w:b/>
                              </w:rPr>
                            </w:pPr>
                            <w:r w:rsidRPr="007B388C">
                              <w:rPr>
                                <w:b/>
                              </w:rPr>
                              <w:t>You and Your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34.85pt;margin-top:2.35pt;width:154pt;height:7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" fillcolor="white [3201]" strokeweight=".5pt">
                <v:textbox>
                  <w:txbxContent>
                    <w:p w:rsidR="0067789E" w:rsidRPr="007B388C" w:rsidRDefault="0067789E" w:rsidP="007B388C">
                      <w:pPr>
                        <w:jc w:val="center"/>
                        <w:rPr>
                          <w:b/>
                        </w:rPr>
                      </w:pPr>
                      <w:r w:rsidRPr="007B388C">
                        <w:rPr>
                          <w:b/>
                        </w:rPr>
                        <w:t>Module 1 (Core)</w:t>
                      </w:r>
                    </w:p>
                    <w:p w:rsidR="0067789E" w:rsidRPr="007B388C" w:rsidRDefault="0067789E" w:rsidP="007B388C">
                      <w:pPr>
                        <w:jc w:val="center"/>
                        <w:rPr>
                          <w:b/>
                        </w:rPr>
                      </w:pPr>
                      <w:r w:rsidRPr="007B388C">
                        <w:rPr>
                          <w:b/>
                        </w:rPr>
                        <w:t>You and Your Role</w:t>
                      </w:r>
                    </w:p>
                  </w:txbxContent>
                </v:textbox>
              </v:shape>
            </w:pict>
          </mc:Fallback>
        </mc:AlternateContent>
      </w: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5E0555" w:rsidP="007B388C">
      <w:pPr>
        <w:rPr>
          <w:lang w:eastAsia="en-GB"/>
        </w:rPr>
      </w:pPr>
      <w:r>
        <w:rPr>
          <w:noProof/>
          <w:lang w:eastAsia="en-GB"/>
        </w:rPr>
        <mc:AlternateContent>
          <mc:Choice Requires="wps">
            <w:drawing>
              <wp:anchor distT="0" distB="0" distL="114300" distR="114300" simplePos="0" relativeHeight="251748352" behindDoc="0" locked="0" layoutInCell="1" allowOverlap="1" wp14:anchorId="7FD13BB5" wp14:editId="18EC90E8">
                <wp:simplePos x="0" y="0"/>
                <wp:positionH relativeFrom="column">
                  <wp:posOffset>3697605</wp:posOffset>
                </wp:positionH>
                <wp:positionV relativeFrom="paragraph">
                  <wp:posOffset>83185</wp:posOffset>
                </wp:positionV>
                <wp:extent cx="1955800" cy="11811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19558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89E" w:rsidRPr="005E0555" w:rsidRDefault="0067789E" w:rsidP="005E0555">
                            <w:pPr>
                              <w:pStyle w:val="ListParagraph"/>
                              <w:numPr>
                                <w:ilvl w:val="0"/>
                                <w:numId w:val="30"/>
                              </w:numPr>
                              <w:ind w:left="284" w:hanging="284"/>
                              <w:rPr>
                                <w:rFonts w:ascii="Arial" w:hAnsi="Arial" w:cs="Arial"/>
                                <w:sz w:val="24"/>
                              </w:rPr>
                            </w:pPr>
                            <w:r w:rsidRPr="005E0555">
                              <w:rPr>
                                <w:rFonts w:ascii="Arial" w:hAnsi="Arial" w:cs="Arial"/>
                                <w:sz w:val="24"/>
                              </w:rPr>
                              <w:t>Resolving Interpersonal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291.15pt;margin-top:6.55pt;width:154pt;height:93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" fillcolor="white [3201]" strokeweight=".5pt">
                <v:textbox>
                  <w:txbxContent>
                    <w:p w:rsidR="0067789E" w:rsidRPr="005E0555" w:rsidRDefault="0067789E" w:rsidP="005E0555">
                      <w:pPr>
                        <w:pStyle w:val="ListParagraph"/>
                        <w:numPr>
                          <w:ilvl w:val="0"/>
                          <w:numId w:val="30"/>
                        </w:numPr>
                        <w:ind w:left="284" w:hanging="284"/>
                        <w:rPr>
                          <w:rFonts w:ascii="Arial" w:hAnsi="Arial" w:cs="Arial"/>
                          <w:sz w:val="24"/>
                        </w:rPr>
                      </w:pPr>
                      <w:r w:rsidRPr="005E0555">
                        <w:rPr>
                          <w:rFonts w:ascii="Arial" w:hAnsi="Arial" w:cs="Arial"/>
                          <w:sz w:val="24"/>
                        </w:rPr>
                        <w:t>Resolving Interpersonal Conflict</w:t>
                      </w:r>
                    </w:p>
                  </w:txbxContent>
                </v:textbox>
              </v:shape>
            </w:pict>
          </mc:Fallback>
        </mc:AlternateContent>
      </w:r>
      <w:r w:rsidR="007B388C">
        <w:rPr>
          <w:noProof/>
          <w:lang w:eastAsia="en-GB"/>
        </w:rPr>
        <mc:AlternateContent>
          <mc:Choice Requires="wps">
            <w:drawing>
              <wp:anchor distT="0" distB="0" distL="114300" distR="114300" simplePos="0" relativeHeight="251741184" behindDoc="0" locked="0" layoutInCell="1" allowOverlap="1" wp14:anchorId="467FDB63" wp14:editId="32104D44">
                <wp:simplePos x="0" y="0"/>
                <wp:positionH relativeFrom="column">
                  <wp:posOffset>1640205</wp:posOffset>
                </wp:positionH>
                <wp:positionV relativeFrom="paragraph">
                  <wp:posOffset>83185</wp:posOffset>
                </wp:positionV>
                <wp:extent cx="1955800" cy="118110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1955800" cy="1181100"/>
                        </a:xfrm>
                        <a:prstGeom prst="rect">
                          <a:avLst/>
                        </a:prstGeom>
                        <a:solidFill>
                          <a:srgbClr val="B6C3D4"/>
                        </a:solidFill>
                        <a:ln w="9525" algn="in">
                          <a:solidFill>
                            <a:schemeClr val="dk1">
                              <a:lumMod val="0"/>
                              <a:lumOff val="0"/>
                            </a:schemeClr>
                          </a:solidFill>
                          <a:miter lim="800000"/>
                          <a:headEnd/>
                          <a:tailEnd/>
                        </a:ln>
                        <a:effectLst/>
                      </wps:spPr>
                      <wps:txbx>
                        <w:txbxContent>
                          <w:p w:rsidR="0067789E" w:rsidRPr="005E0555" w:rsidRDefault="0067789E">
                            <w:pPr>
                              <w:rPr>
                                <w:rFonts w:cs="Arial"/>
                                <w:b/>
                              </w:rPr>
                            </w:pPr>
                            <w:r w:rsidRPr="005E0555">
                              <w:rPr>
                                <w:b/>
                              </w:rPr>
                              <w:t xml:space="preserve">Module 2: Managing </w:t>
                            </w:r>
                            <w:r w:rsidRPr="005E0555">
                              <w:rPr>
                                <w:rFonts w:cs="Arial"/>
                                <w:b/>
                              </w:rPr>
                              <w:t>Yourself</w:t>
                            </w:r>
                          </w:p>
                          <w:p w:rsidR="0067789E" w:rsidRPr="005E0555" w:rsidRDefault="0067789E">
                            <w:pPr>
                              <w:rPr>
                                <w:rFonts w:cs="Arial"/>
                              </w:rPr>
                            </w:pPr>
                          </w:p>
                          <w:p w:rsidR="0067789E" w:rsidRPr="005E0555" w:rsidRDefault="0067789E" w:rsidP="00693116">
                            <w:pPr>
                              <w:pStyle w:val="ListParagraph"/>
                              <w:numPr>
                                <w:ilvl w:val="0"/>
                                <w:numId w:val="30"/>
                              </w:numPr>
                              <w:ind w:left="284" w:hanging="284"/>
                              <w:rPr>
                                <w:rFonts w:ascii="Arial" w:hAnsi="Arial" w:cs="Arial"/>
                                <w:sz w:val="24"/>
                                <w:szCs w:val="24"/>
                              </w:rPr>
                            </w:pPr>
                            <w:r w:rsidRPr="005E0555">
                              <w:rPr>
                                <w:rFonts w:ascii="Arial" w:hAnsi="Arial" w:cs="Arial"/>
                                <w:sz w:val="24"/>
                                <w:szCs w:val="24"/>
                              </w:rPr>
                              <w:t>Time Management</w:t>
                            </w:r>
                          </w:p>
                          <w:p w:rsidR="0067789E" w:rsidRPr="005E0555" w:rsidRDefault="0067789E" w:rsidP="00693116">
                            <w:pPr>
                              <w:pStyle w:val="ListParagraph"/>
                              <w:numPr>
                                <w:ilvl w:val="0"/>
                                <w:numId w:val="30"/>
                              </w:numPr>
                              <w:ind w:left="284" w:hanging="284"/>
                              <w:rPr>
                                <w:rFonts w:ascii="Arial" w:hAnsi="Arial" w:cs="Arial"/>
                                <w:sz w:val="24"/>
                                <w:szCs w:val="24"/>
                              </w:rPr>
                            </w:pPr>
                            <w:r>
                              <w:rPr>
                                <w:rFonts w:ascii="Arial" w:hAnsi="Arial" w:cs="Arial"/>
                                <w:sz w:val="24"/>
                                <w:szCs w:val="24"/>
                              </w:rPr>
                              <w:t>Delegation</w:t>
                            </w:r>
                          </w:p>
                          <w:p w:rsidR="0067789E" w:rsidRPr="005E0555" w:rsidRDefault="0067789E" w:rsidP="00693116">
                            <w:pPr>
                              <w:pStyle w:val="ListParagraph"/>
                              <w:numPr>
                                <w:ilvl w:val="0"/>
                                <w:numId w:val="30"/>
                              </w:numPr>
                              <w:ind w:left="284" w:hanging="284"/>
                              <w:rPr>
                                <w:rFonts w:ascii="Arial" w:hAnsi="Arial" w:cs="Arial"/>
                                <w:sz w:val="24"/>
                                <w:szCs w:val="24"/>
                              </w:rPr>
                            </w:pPr>
                            <w:r w:rsidRPr="005E0555">
                              <w:rPr>
                                <w:rFonts w:ascii="Arial" w:hAnsi="Arial" w:cs="Arial"/>
                                <w:sz w:val="24"/>
                                <w:szCs w:val="24"/>
                              </w:rPr>
                              <w:t>Problem solving</w:t>
                            </w:r>
                          </w:p>
                          <w:p w:rsidR="0067789E" w:rsidRDefault="0067789E"/>
                        </w:txbxContent>
                      </wps:txbx>
                      <wps:bodyPr rot="0" spcFirstLastPara="0" vertOverflow="overflow" horzOverflow="overflow" vert="horz" wrap="square" lIns="36576" tIns="36576" rIns="36576" bIns="36576"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129.15pt;margin-top:6.55pt;width:154pt;height:93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" fillcolor="#b6c3d4" strokecolor="black [0]" insetpen="t">
                <v:textbox inset="2.88pt,2.88pt,2.88pt,2.88pt">
                  <w:txbxContent>
                    <w:p w:rsidR="0067789E" w:rsidRPr="005E0555" w:rsidRDefault="0067789E">
                      <w:pPr>
                        <w:rPr>
                          <w:rFonts w:cs="Arial"/>
                          <w:b/>
                        </w:rPr>
                      </w:pPr>
                      <w:r w:rsidRPr="005E0555">
                        <w:rPr>
                          <w:b/>
                        </w:rPr>
                        <w:t xml:space="preserve">Module 2: Managing </w:t>
                      </w:r>
                      <w:r w:rsidRPr="005E0555">
                        <w:rPr>
                          <w:rFonts w:cs="Arial"/>
                          <w:b/>
                        </w:rPr>
                        <w:t>Yourself</w:t>
                      </w:r>
                    </w:p>
                    <w:p w:rsidR="0067789E" w:rsidRPr="005E0555" w:rsidRDefault="0067789E">
                      <w:pPr>
                        <w:rPr>
                          <w:rFonts w:cs="Arial"/>
                        </w:rPr>
                      </w:pPr>
                    </w:p>
                    <w:p w:rsidR="0067789E" w:rsidRPr="005E0555" w:rsidRDefault="0067789E" w:rsidP="00693116">
                      <w:pPr>
                        <w:pStyle w:val="ListParagraph"/>
                        <w:numPr>
                          <w:ilvl w:val="0"/>
                          <w:numId w:val="30"/>
                        </w:numPr>
                        <w:ind w:left="284" w:hanging="284"/>
                        <w:rPr>
                          <w:rFonts w:ascii="Arial" w:hAnsi="Arial" w:cs="Arial"/>
                          <w:sz w:val="24"/>
                          <w:szCs w:val="24"/>
                        </w:rPr>
                      </w:pPr>
                      <w:r w:rsidRPr="005E0555">
                        <w:rPr>
                          <w:rFonts w:ascii="Arial" w:hAnsi="Arial" w:cs="Arial"/>
                          <w:sz w:val="24"/>
                          <w:szCs w:val="24"/>
                        </w:rPr>
                        <w:t>Time Management</w:t>
                      </w:r>
                    </w:p>
                    <w:p w:rsidR="0067789E" w:rsidRPr="005E0555" w:rsidRDefault="0067789E" w:rsidP="00693116">
                      <w:pPr>
                        <w:pStyle w:val="ListParagraph"/>
                        <w:numPr>
                          <w:ilvl w:val="0"/>
                          <w:numId w:val="30"/>
                        </w:numPr>
                        <w:ind w:left="284" w:hanging="284"/>
                        <w:rPr>
                          <w:rFonts w:ascii="Arial" w:hAnsi="Arial" w:cs="Arial"/>
                          <w:sz w:val="24"/>
                          <w:szCs w:val="24"/>
                        </w:rPr>
                      </w:pPr>
                      <w:r>
                        <w:rPr>
                          <w:rFonts w:ascii="Arial" w:hAnsi="Arial" w:cs="Arial"/>
                          <w:sz w:val="24"/>
                          <w:szCs w:val="24"/>
                        </w:rPr>
                        <w:t>Delegation</w:t>
                      </w:r>
                    </w:p>
                    <w:p w:rsidR="0067789E" w:rsidRPr="005E0555" w:rsidRDefault="0067789E" w:rsidP="00693116">
                      <w:pPr>
                        <w:pStyle w:val="ListParagraph"/>
                        <w:numPr>
                          <w:ilvl w:val="0"/>
                          <w:numId w:val="30"/>
                        </w:numPr>
                        <w:ind w:left="284" w:hanging="284"/>
                        <w:rPr>
                          <w:rFonts w:ascii="Arial" w:hAnsi="Arial" w:cs="Arial"/>
                          <w:sz w:val="24"/>
                          <w:szCs w:val="24"/>
                        </w:rPr>
                      </w:pPr>
                      <w:r w:rsidRPr="005E0555">
                        <w:rPr>
                          <w:rFonts w:ascii="Arial" w:hAnsi="Arial" w:cs="Arial"/>
                          <w:sz w:val="24"/>
                          <w:szCs w:val="24"/>
                        </w:rPr>
                        <w:t>Problem solving</w:t>
                      </w:r>
                    </w:p>
                    <w:p w:rsidR="0067789E" w:rsidRDefault="0067789E"/>
                  </w:txbxContent>
                </v:textbox>
              </v:shape>
            </w:pict>
          </mc:Fallback>
        </mc:AlternateContent>
      </w:r>
      <w:r w:rsidR="007B388C">
        <w:rPr>
          <w:noProof/>
          <w:lang w:eastAsia="en-GB"/>
        </w:rPr>
        <mc:AlternateContent>
          <mc:Choice Requires="wps">
            <w:drawing>
              <wp:anchor distT="0" distB="0" distL="114300" distR="114300" simplePos="0" relativeHeight="251740160" behindDoc="0" locked="0" layoutInCell="1" allowOverlap="1" wp14:anchorId="3670FD8C" wp14:editId="27BBC784">
                <wp:simplePos x="0" y="0"/>
                <wp:positionH relativeFrom="column">
                  <wp:posOffset>-442595</wp:posOffset>
                </wp:positionH>
                <wp:positionV relativeFrom="paragraph">
                  <wp:posOffset>83185</wp:posOffset>
                </wp:positionV>
                <wp:extent cx="1955800" cy="50927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1955800" cy="5092700"/>
                        </a:xfrm>
                        <a:prstGeom prst="rect">
                          <a:avLst/>
                        </a:prstGeom>
                        <a:solidFill>
                          <a:srgbClr val="B6C3D4"/>
                        </a:solidFill>
                        <a:ln w="9525" algn="in">
                          <a:solidFill>
                            <a:schemeClr val="dk1">
                              <a:lumMod val="0"/>
                              <a:lumOff val="0"/>
                            </a:schemeClr>
                          </a:solidFill>
                          <a:miter lim="800000"/>
                          <a:headEnd/>
                          <a:tailEnd/>
                        </a:ln>
                        <a:effectLst/>
                      </wps:spPr>
                      <wps:txbx>
                        <w:txbxContent>
                          <w:p w:rsidR="0067789E" w:rsidRPr="005E0555" w:rsidRDefault="0067789E">
                            <w:pPr>
                              <w:rPr>
                                <w:rFonts w:cs="Arial"/>
                                <w:b/>
                              </w:rPr>
                            </w:pPr>
                            <w:r w:rsidRPr="005E0555">
                              <w:rPr>
                                <w:rFonts w:cs="Arial"/>
                                <w:b/>
                              </w:rPr>
                              <w:t>Day One:</w:t>
                            </w:r>
                          </w:p>
                          <w:p w:rsidR="0067789E" w:rsidRPr="005E0555" w:rsidRDefault="0067789E">
                            <w:pPr>
                              <w:rPr>
                                <w:rFonts w:cs="Arial"/>
                                <w:b/>
                              </w:rPr>
                            </w:pPr>
                          </w:p>
                          <w:p w:rsidR="0067789E" w:rsidRPr="005E0555" w:rsidRDefault="0067789E" w:rsidP="007B388C">
                            <w:pPr>
                              <w:pStyle w:val="ListParagraph"/>
                              <w:numPr>
                                <w:ilvl w:val="0"/>
                                <w:numId w:val="28"/>
                              </w:numPr>
                              <w:ind w:left="142" w:hanging="142"/>
                              <w:rPr>
                                <w:rFonts w:ascii="Arial" w:hAnsi="Arial" w:cs="Arial"/>
                                <w:sz w:val="24"/>
                                <w:szCs w:val="24"/>
                              </w:rPr>
                            </w:pPr>
                            <w:r w:rsidRPr="005E0555">
                              <w:rPr>
                                <w:rFonts w:ascii="Arial" w:hAnsi="Arial" w:cs="Arial"/>
                                <w:sz w:val="24"/>
                                <w:szCs w:val="24"/>
                              </w:rPr>
                              <w:t>Welcome and Introduction</w:t>
                            </w:r>
                          </w:p>
                          <w:p w:rsidR="0067789E" w:rsidRPr="00693116" w:rsidRDefault="0067789E" w:rsidP="00693116">
                            <w:pPr>
                              <w:pStyle w:val="ListParagraph"/>
                              <w:numPr>
                                <w:ilvl w:val="0"/>
                                <w:numId w:val="28"/>
                              </w:numPr>
                              <w:ind w:left="142" w:hanging="142"/>
                              <w:rPr>
                                <w:rFonts w:ascii="Arial" w:hAnsi="Arial" w:cs="Arial"/>
                                <w:sz w:val="24"/>
                                <w:szCs w:val="24"/>
                              </w:rPr>
                            </w:pPr>
                            <w:r w:rsidRPr="005E0555">
                              <w:rPr>
                                <w:rFonts w:ascii="Arial" w:hAnsi="Arial" w:cs="Arial"/>
                                <w:sz w:val="24"/>
                                <w:szCs w:val="24"/>
                              </w:rPr>
                              <w:t>Current challenges facing York and HE Sector</w:t>
                            </w:r>
                          </w:p>
                          <w:p w:rsidR="0067789E" w:rsidRPr="005E0555" w:rsidRDefault="0067789E" w:rsidP="007B388C">
                            <w:pPr>
                              <w:pStyle w:val="ListParagraph"/>
                              <w:numPr>
                                <w:ilvl w:val="0"/>
                                <w:numId w:val="28"/>
                              </w:numPr>
                              <w:ind w:left="142" w:hanging="142"/>
                              <w:rPr>
                                <w:rFonts w:ascii="Arial" w:hAnsi="Arial" w:cs="Arial"/>
                                <w:sz w:val="24"/>
                                <w:szCs w:val="24"/>
                              </w:rPr>
                            </w:pPr>
                            <w:r w:rsidRPr="005E0555">
                              <w:rPr>
                                <w:rFonts w:ascii="Arial" w:hAnsi="Arial" w:cs="Arial"/>
                                <w:sz w:val="24"/>
                                <w:szCs w:val="24"/>
                              </w:rPr>
                              <w:t>Leadership vs. Management</w:t>
                            </w:r>
                          </w:p>
                          <w:p w:rsidR="0067789E" w:rsidRPr="005E0555" w:rsidRDefault="0067789E" w:rsidP="007B388C">
                            <w:pPr>
                              <w:pStyle w:val="ListParagraph"/>
                              <w:numPr>
                                <w:ilvl w:val="0"/>
                                <w:numId w:val="28"/>
                              </w:numPr>
                              <w:ind w:left="142" w:hanging="142"/>
                              <w:rPr>
                                <w:rFonts w:ascii="Arial" w:hAnsi="Arial" w:cs="Arial"/>
                                <w:sz w:val="24"/>
                                <w:szCs w:val="24"/>
                              </w:rPr>
                            </w:pPr>
                            <w:r w:rsidRPr="005E0555">
                              <w:rPr>
                                <w:rFonts w:ascii="Arial" w:hAnsi="Arial" w:cs="Arial"/>
                                <w:sz w:val="24"/>
                                <w:szCs w:val="24"/>
                              </w:rPr>
                              <w:t>Exploring your role</w:t>
                            </w:r>
                          </w:p>
                          <w:p w:rsidR="0067789E" w:rsidRPr="005E0555" w:rsidRDefault="0067789E" w:rsidP="007B388C">
                            <w:pPr>
                              <w:rPr>
                                <w:rFonts w:cs="Arial"/>
                                <w:b/>
                              </w:rPr>
                            </w:pPr>
                            <w:r w:rsidRPr="005E0555">
                              <w:rPr>
                                <w:rFonts w:cs="Arial"/>
                                <w:b/>
                              </w:rPr>
                              <w:t>Day Two:</w:t>
                            </w:r>
                          </w:p>
                          <w:p w:rsidR="0067789E" w:rsidRPr="005E0555" w:rsidRDefault="0067789E" w:rsidP="007B388C">
                            <w:pPr>
                              <w:rPr>
                                <w:rFonts w:cs="Arial"/>
                                <w:b/>
                              </w:rPr>
                            </w:pPr>
                          </w:p>
                          <w:p w:rsidR="0067789E" w:rsidRPr="005E0555" w:rsidRDefault="0067789E" w:rsidP="007B388C">
                            <w:pPr>
                              <w:pStyle w:val="ListParagraph"/>
                              <w:numPr>
                                <w:ilvl w:val="0"/>
                                <w:numId w:val="29"/>
                              </w:numPr>
                              <w:ind w:left="142" w:hanging="142"/>
                              <w:rPr>
                                <w:rFonts w:ascii="Arial" w:hAnsi="Arial" w:cs="Arial"/>
                                <w:sz w:val="24"/>
                                <w:szCs w:val="24"/>
                              </w:rPr>
                            </w:pPr>
                            <w:r w:rsidRPr="005E0555">
                              <w:rPr>
                                <w:rFonts w:ascii="Arial" w:hAnsi="Arial" w:cs="Arial"/>
                                <w:sz w:val="24"/>
                                <w:szCs w:val="24"/>
                              </w:rPr>
                              <w:t>Myers Briggs Type Indicator – Recognising differences</w:t>
                            </w:r>
                          </w:p>
                          <w:p w:rsidR="0067789E" w:rsidRPr="005E0555" w:rsidRDefault="0067789E" w:rsidP="007B388C">
                            <w:pPr>
                              <w:pStyle w:val="ListParagraph"/>
                              <w:numPr>
                                <w:ilvl w:val="0"/>
                                <w:numId w:val="29"/>
                              </w:numPr>
                              <w:ind w:left="142" w:hanging="142"/>
                              <w:rPr>
                                <w:rFonts w:ascii="Arial" w:hAnsi="Arial" w:cs="Arial"/>
                                <w:sz w:val="24"/>
                                <w:szCs w:val="24"/>
                              </w:rPr>
                            </w:pPr>
                            <w:r w:rsidRPr="005E0555">
                              <w:rPr>
                                <w:rFonts w:ascii="Arial" w:hAnsi="Arial" w:cs="Arial"/>
                                <w:sz w:val="24"/>
                                <w:szCs w:val="24"/>
                              </w:rPr>
                              <w:t>Learning Cycle and styles</w:t>
                            </w:r>
                          </w:p>
                          <w:p w:rsidR="0067789E" w:rsidRPr="005E0555" w:rsidRDefault="0067789E" w:rsidP="007B388C">
                            <w:pPr>
                              <w:pStyle w:val="ListParagraph"/>
                              <w:numPr>
                                <w:ilvl w:val="0"/>
                                <w:numId w:val="29"/>
                              </w:numPr>
                              <w:ind w:left="142" w:hanging="142"/>
                              <w:rPr>
                                <w:rFonts w:ascii="Arial" w:hAnsi="Arial" w:cs="Arial"/>
                                <w:sz w:val="24"/>
                                <w:szCs w:val="24"/>
                              </w:rPr>
                            </w:pPr>
                            <w:r w:rsidRPr="005E0555">
                              <w:rPr>
                                <w:rFonts w:ascii="Arial" w:hAnsi="Arial" w:cs="Arial"/>
                                <w:sz w:val="24"/>
                                <w:szCs w:val="24"/>
                              </w:rPr>
                              <w:t>The importance of reflection</w:t>
                            </w:r>
                          </w:p>
                        </w:txbxContent>
                      </wps:txbx>
                      <wps:bodyPr rot="0" spcFirstLastPara="0" vertOverflow="overflow" horzOverflow="overflow" vert="horz" wrap="square" lIns="36576" tIns="36576" rIns="36576" bIns="36576"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34.85pt;margin-top:6.55pt;width:154pt;height:40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" fillcolor="#b6c3d4" strokecolor="black [0]" insetpen="t">
                <v:textbox inset="2.88pt,2.88pt,2.88pt,2.88pt">
                  <w:txbxContent>
                    <w:p w:rsidR="0067789E" w:rsidRPr="005E0555" w:rsidRDefault="0067789E">
                      <w:pPr>
                        <w:rPr>
                          <w:rFonts w:cs="Arial"/>
                          <w:b/>
                        </w:rPr>
                      </w:pPr>
                      <w:r w:rsidRPr="005E0555">
                        <w:rPr>
                          <w:rFonts w:cs="Arial"/>
                          <w:b/>
                        </w:rPr>
                        <w:t>Day One:</w:t>
                      </w:r>
                    </w:p>
                    <w:p w:rsidR="0067789E" w:rsidRPr="005E0555" w:rsidRDefault="0067789E">
                      <w:pPr>
                        <w:rPr>
                          <w:rFonts w:cs="Arial"/>
                          <w:b/>
                        </w:rPr>
                      </w:pPr>
                    </w:p>
                    <w:p w:rsidR="0067789E" w:rsidRPr="005E0555" w:rsidRDefault="0067789E" w:rsidP="007B388C">
                      <w:pPr>
                        <w:pStyle w:val="ListParagraph"/>
                        <w:numPr>
                          <w:ilvl w:val="0"/>
                          <w:numId w:val="28"/>
                        </w:numPr>
                        <w:ind w:left="142" w:hanging="142"/>
                        <w:rPr>
                          <w:rFonts w:ascii="Arial" w:hAnsi="Arial" w:cs="Arial"/>
                          <w:sz w:val="24"/>
                          <w:szCs w:val="24"/>
                        </w:rPr>
                      </w:pPr>
                      <w:r w:rsidRPr="005E0555">
                        <w:rPr>
                          <w:rFonts w:ascii="Arial" w:hAnsi="Arial" w:cs="Arial"/>
                          <w:sz w:val="24"/>
                          <w:szCs w:val="24"/>
                        </w:rPr>
                        <w:t>Welcome and Introduction</w:t>
                      </w:r>
                    </w:p>
                    <w:p w:rsidR="0067789E" w:rsidRPr="00693116" w:rsidRDefault="0067789E" w:rsidP="00693116">
                      <w:pPr>
                        <w:pStyle w:val="ListParagraph"/>
                        <w:numPr>
                          <w:ilvl w:val="0"/>
                          <w:numId w:val="28"/>
                        </w:numPr>
                        <w:ind w:left="142" w:hanging="142"/>
                        <w:rPr>
                          <w:rFonts w:ascii="Arial" w:hAnsi="Arial" w:cs="Arial"/>
                          <w:sz w:val="24"/>
                          <w:szCs w:val="24"/>
                        </w:rPr>
                      </w:pPr>
                      <w:r w:rsidRPr="005E0555">
                        <w:rPr>
                          <w:rFonts w:ascii="Arial" w:hAnsi="Arial" w:cs="Arial"/>
                          <w:sz w:val="24"/>
                          <w:szCs w:val="24"/>
                        </w:rPr>
                        <w:t>Current challenges facing York and HE Sector</w:t>
                      </w:r>
                    </w:p>
                    <w:p w:rsidR="0067789E" w:rsidRPr="005E0555" w:rsidRDefault="0067789E" w:rsidP="007B388C">
                      <w:pPr>
                        <w:pStyle w:val="ListParagraph"/>
                        <w:numPr>
                          <w:ilvl w:val="0"/>
                          <w:numId w:val="28"/>
                        </w:numPr>
                        <w:ind w:left="142" w:hanging="142"/>
                        <w:rPr>
                          <w:rFonts w:ascii="Arial" w:hAnsi="Arial" w:cs="Arial"/>
                          <w:sz w:val="24"/>
                          <w:szCs w:val="24"/>
                        </w:rPr>
                      </w:pPr>
                      <w:r w:rsidRPr="005E0555">
                        <w:rPr>
                          <w:rFonts w:ascii="Arial" w:hAnsi="Arial" w:cs="Arial"/>
                          <w:sz w:val="24"/>
                          <w:szCs w:val="24"/>
                        </w:rPr>
                        <w:t>Leadership vs. Management</w:t>
                      </w:r>
                    </w:p>
                    <w:p w:rsidR="0067789E" w:rsidRPr="005E0555" w:rsidRDefault="0067789E" w:rsidP="007B388C">
                      <w:pPr>
                        <w:pStyle w:val="ListParagraph"/>
                        <w:numPr>
                          <w:ilvl w:val="0"/>
                          <w:numId w:val="28"/>
                        </w:numPr>
                        <w:ind w:left="142" w:hanging="142"/>
                        <w:rPr>
                          <w:rFonts w:ascii="Arial" w:hAnsi="Arial" w:cs="Arial"/>
                          <w:sz w:val="24"/>
                          <w:szCs w:val="24"/>
                        </w:rPr>
                      </w:pPr>
                      <w:r w:rsidRPr="005E0555">
                        <w:rPr>
                          <w:rFonts w:ascii="Arial" w:hAnsi="Arial" w:cs="Arial"/>
                          <w:sz w:val="24"/>
                          <w:szCs w:val="24"/>
                        </w:rPr>
                        <w:t>Exploring your role</w:t>
                      </w:r>
                    </w:p>
                    <w:p w:rsidR="0067789E" w:rsidRPr="005E0555" w:rsidRDefault="0067789E" w:rsidP="007B388C">
                      <w:pPr>
                        <w:rPr>
                          <w:rFonts w:cs="Arial"/>
                          <w:b/>
                        </w:rPr>
                      </w:pPr>
                      <w:r w:rsidRPr="005E0555">
                        <w:rPr>
                          <w:rFonts w:cs="Arial"/>
                          <w:b/>
                        </w:rPr>
                        <w:t>Day Two:</w:t>
                      </w:r>
                    </w:p>
                    <w:p w:rsidR="0067789E" w:rsidRPr="005E0555" w:rsidRDefault="0067789E" w:rsidP="007B388C">
                      <w:pPr>
                        <w:rPr>
                          <w:rFonts w:cs="Arial"/>
                          <w:b/>
                        </w:rPr>
                      </w:pPr>
                    </w:p>
                    <w:p w:rsidR="0067789E" w:rsidRPr="005E0555" w:rsidRDefault="0067789E" w:rsidP="007B388C">
                      <w:pPr>
                        <w:pStyle w:val="ListParagraph"/>
                        <w:numPr>
                          <w:ilvl w:val="0"/>
                          <w:numId w:val="29"/>
                        </w:numPr>
                        <w:ind w:left="142" w:hanging="142"/>
                        <w:rPr>
                          <w:rFonts w:ascii="Arial" w:hAnsi="Arial" w:cs="Arial"/>
                          <w:sz w:val="24"/>
                          <w:szCs w:val="24"/>
                        </w:rPr>
                      </w:pPr>
                      <w:r w:rsidRPr="005E0555">
                        <w:rPr>
                          <w:rFonts w:ascii="Arial" w:hAnsi="Arial" w:cs="Arial"/>
                          <w:sz w:val="24"/>
                          <w:szCs w:val="24"/>
                        </w:rPr>
                        <w:t>Myers Briggs Type Indicator – Recognising differences</w:t>
                      </w:r>
                    </w:p>
                    <w:p w:rsidR="0067789E" w:rsidRPr="005E0555" w:rsidRDefault="0067789E" w:rsidP="007B388C">
                      <w:pPr>
                        <w:pStyle w:val="ListParagraph"/>
                        <w:numPr>
                          <w:ilvl w:val="0"/>
                          <w:numId w:val="29"/>
                        </w:numPr>
                        <w:ind w:left="142" w:hanging="142"/>
                        <w:rPr>
                          <w:rFonts w:ascii="Arial" w:hAnsi="Arial" w:cs="Arial"/>
                          <w:sz w:val="24"/>
                          <w:szCs w:val="24"/>
                        </w:rPr>
                      </w:pPr>
                      <w:r w:rsidRPr="005E0555">
                        <w:rPr>
                          <w:rFonts w:ascii="Arial" w:hAnsi="Arial" w:cs="Arial"/>
                          <w:sz w:val="24"/>
                          <w:szCs w:val="24"/>
                        </w:rPr>
                        <w:t>Learning Cycle and styles</w:t>
                      </w:r>
                    </w:p>
                    <w:p w:rsidR="0067789E" w:rsidRPr="005E0555" w:rsidRDefault="0067789E" w:rsidP="007B388C">
                      <w:pPr>
                        <w:pStyle w:val="ListParagraph"/>
                        <w:numPr>
                          <w:ilvl w:val="0"/>
                          <w:numId w:val="29"/>
                        </w:numPr>
                        <w:ind w:left="142" w:hanging="142"/>
                        <w:rPr>
                          <w:rFonts w:ascii="Arial" w:hAnsi="Arial" w:cs="Arial"/>
                          <w:sz w:val="24"/>
                          <w:szCs w:val="24"/>
                        </w:rPr>
                      </w:pPr>
                      <w:r w:rsidRPr="005E0555">
                        <w:rPr>
                          <w:rFonts w:ascii="Arial" w:hAnsi="Arial" w:cs="Arial"/>
                          <w:sz w:val="24"/>
                          <w:szCs w:val="24"/>
                        </w:rPr>
                        <w:t>The importance of reflection</w:t>
                      </w:r>
                    </w:p>
                  </w:txbxContent>
                </v:textbox>
              </v:shape>
            </w:pict>
          </mc:Fallback>
        </mc:AlternateContent>
      </w: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5E0555" w:rsidP="007B388C">
      <w:pPr>
        <w:rPr>
          <w:lang w:eastAsia="en-GB"/>
        </w:rPr>
      </w:pPr>
      <w:r>
        <w:rPr>
          <w:noProof/>
          <w:lang w:eastAsia="en-GB"/>
        </w:rPr>
        <mc:AlternateContent>
          <mc:Choice Requires="wps">
            <w:drawing>
              <wp:anchor distT="0" distB="0" distL="114300" distR="114300" simplePos="0" relativeHeight="251750400" behindDoc="0" locked="0" layoutInCell="1" allowOverlap="1" wp14:anchorId="6307D4D8" wp14:editId="3E7D479F">
                <wp:simplePos x="0" y="0"/>
                <wp:positionH relativeFrom="column">
                  <wp:posOffset>3697605</wp:posOffset>
                </wp:positionH>
                <wp:positionV relativeFrom="paragraph">
                  <wp:posOffset>126365</wp:posOffset>
                </wp:positionV>
                <wp:extent cx="1955800" cy="1206500"/>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1955800" cy="120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89E" w:rsidRDefault="0067789E" w:rsidP="005E0555">
                            <w:pPr>
                              <w:pStyle w:val="ListParagraph"/>
                              <w:numPr>
                                <w:ilvl w:val="0"/>
                                <w:numId w:val="30"/>
                              </w:numPr>
                              <w:ind w:left="284" w:hanging="284"/>
                              <w:rPr>
                                <w:rFonts w:ascii="Arial" w:hAnsi="Arial" w:cs="Arial"/>
                                <w:sz w:val="24"/>
                              </w:rPr>
                            </w:pPr>
                            <w:r>
                              <w:rPr>
                                <w:rFonts w:ascii="Arial" w:hAnsi="Arial" w:cs="Arial"/>
                                <w:sz w:val="24"/>
                              </w:rPr>
                              <w:t>Influence and Persuasion</w:t>
                            </w:r>
                          </w:p>
                          <w:p w:rsidR="0067789E" w:rsidRPr="005E0555" w:rsidRDefault="0067789E" w:rsidP="005E0555">
                            <w:pPr>
                              <w:pStyle w:val="ListParagraph"/>
                              <w:ind w:left="284" w:hanging="284"/>
                              <w:rPr>
                                <w:rFonts w:ascii="Arial" w:hAnsi="Arial" w:cs="Arial"/>
                                <w:sz w:val="12"/>
                              </w:rPr>
                            </w:pPr>
                          </w:p>
                          <w:p w:rsidR="0067789E" w:rsidRPr="005E0555" w:rsidRDefault="0067789E" w:rsidP="005E0555">
                            <w:pPr>
                              <w:pStyle w:val="ListParagraph"/>
                              <w:numPr>
                                <w:ilvl w:val="0"/>
                                <w:numId w:val="30"/>
                              </w:numPr>
                              <w:ind w:left="284" w:hanging="284"/>
                              <w:rPr>
                                <w:rFonts w:ascii="Arial" w:hAnsi="Arial" w:cs="Arial"/>
                                <w:sz w:val="24"/>
                              </w:rPr>
                            </w:pPr>
                            <w:r>
                              <w:rPr>
                                <w:rFonts w:ascii="Arial" w:hAnsi="Arial" w:cs="Arial"/>
                                <w:sz w:val="24"/>
                              </w:rPr>
                              <w:t>How Am I Coming Across? (Transactional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291.15pt;margin-top:9.95pt;width:154pt;height:9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" fillcolor="white [3201]" strokeweight=".5pt">
                <v:textbox>
                  <w:txbxContent>
                    <w:p w:rsidR="0067789E" w:rsidRDefault="0067789E" w:rsidP="005E0555">
                      <w:pPr>
                        <w:pStyle w:val="ListParagraph"/>
                        <w:numPr>
                          <w:ilvl w:val="0"/>
                          <w:numId w:val="30"/>
                        </w:numPr>
                        <w:ind w:left="284" w:hanging="284"/>
                        <w:rPr>
                          <w:rFonts w:ascii="Arial" w:hAnsi="Arial" w:cs="Arial"/>
                          <w:sz w:val="24"/>
                        </w:rPr>
                      </w:pPr>
                      <w:r>
                        <w:rPr>
                          <w:rFonts w:ascii="Arial" w:hAnsi="Arial" w:cs="Arial"/>
                          <w:sz w:val="24"/>
                        </w:rPr>
                        <w:t>Influence and Persuasion</w:t>
                      </w:r>
                    </w:p>
                    <w:p w:rsidR="0067789E" w:rsidRPr="005E0555" w:rsidRDefault="0067789E" w:rsidP="005E0555">
                      <w:pPr>
                        <w:pStyle w:val="ListParagraph"/>
                        <w:ind w:left="284" w:hanging="284"/>
                        <w:rPr>
                          <w:rFonts w:ascii="Arial" w:hAnsi="Arial" w:cs="Arial"/>
                          <w:sz w:val="12"/>
                        </w:rPr>
                      </w:pPr>
                    </w:p>
                    <w:p w:rsidR="0067789E" w:rsidRPr="005E0555" w:rsidRDefault="0067789E" w:rsidP="005E0555">
                      <w:pPr>
                        <w:pStyle w:val="ListParagraph"/>
                        <w:numPr>
                          <w:ilvl w:val="0"/>
                          <w:numId w:val="30"/>
                        </w:numPr>
                        <w:ind w:left="284" w:hanging="284"/>
                        <w:rPr>
                          <w:rFonts w:ascii="Arial" w:hAnsi="Arial" w:cs="Arial"/>
                          <w:sz w:val="24"/>
                        </w:rPr>
                      </w:pPr>
                      <w:r>
                        <w:rPr>
                          <w:rFonts w:ascii="Arial" w:hAnsi="Arial" w:cs="Arial"/>
                          <w:sz w:val="24"/>
                        </w:rPr>
                        <w:t>How Am I Coming Across? (Transactional Analysis)</w:t>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673180D7" wp14:editId="7128AF63">
                <wp:simplePos x="0" y="0"/>
                <wp:positionH relativeFrom="column">
                  <wp:posOffset>1640205</wp:posOffset>
                </wp:positionH>
                <wp:positionV relativeFrom="paragraph">
                  <wp:posOffset>1434465</wp:posOffset>
                </wp:positionV>
                <wp:extent cx="1955800" cy="17907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955800" cy="1790700"/>
                        </a:xfrm>
                        <a:prstGeom prst="rect">
                          <a:avLst/>
                        </a:prstGeom>
                        <a:solidFill>
                          <a:srgbClr val="B6C3D4"/>
                        </a:solidFill>
                        <a:ln w="9525" algn="in">
                          <a:solidFill>
                            <a:schemeClr val="dk1">
                              <a:lumMod val="0"/>
                              <a:lumOff val="0"/>
                            </a:schemeClr>
                          </a:solidFill>
                          <a:miter lim="800000"/>
                          <a:headEnd/>
                          <a:tailEnd/>
                        </a:ln>
                        <a:effectLst/>
                      </wps:spPr>
                      <wps:txbx>
                        <w:txbxContent>
                          <w:p w:rsidR="0067789E" w:rsidRPr="005E0555" w:rsidRDefault="0067789E" w:rsidP="00DC55C4">
                            <w:pPr>
                              <w:rPr>
                                <w:rFonts w:cs="Arial"/>
                                <w:b/>
                              </w:rPr>
                            </w:pPr>
                            <w:r w:rsidRPr="005E0555">
                              <w:rPr>
                                <w:rFonts w:cs="Arial"/>
                                <w:b/>
                              </w:rPr>
                              <w:t>Module 4: Getting the Best from Your Team</w:t>
                            </w:r>
                          </w:p>
                          <w:p w:rsidR="0067789E" w:rsidRPr="005E0555" w:rsidRDefault="0067789E" w:rsidP="00DC55C4">
                            <w:pPr>
                              <w:rPr>
                                <w:rFonts w:cs="Arial"/>
                              </w:rPr>
                            </w:pPr>
                          </w:p>
                          <w:p w:rsidR="0067789E" w:rsidRPr="005E0555" w:rsidRDefault="0067789E" w:rsidP="00693116">
                            <w:pPr>
                              <w:pStyle w:val="ListParagraph"/>
                              <w:numPr>
                                <w:ilvl w:val="0"/>
                                <w:numId w:val="30"/>
                              </w:numPr>
                              <w:ind w:left="284" w:hanging="284"/>
                              <w:rPr>
                                <w:rFonts w:ascii="Arial" w:hAnsi="Arial" w:cs="Arial"/>
                                <w:sz w:val="24"/>
                                <w:szCs w:val="24"/>
                              </w:rPr>
                            </w:pPr>
                            <w:r w:rsidRPr="005E0555">
                              <w:rPr>
                                <w:rFonts w:ascii="Arial" w:hAnsi="Arial" w:cs="Arial"/>
                                <w:sz w:val="24"/>
                                <w:szCs w:val="24"/>
                              </w:rPr>
                              <w:t>Motivation</w:t>
                            </w:r>
                          </w:p>
                          <w:p w:rsidR="0067789E" w:rsidRPr="005E0555" w:rsidRDefault="0067789E" w:rsidP="005E0555">
                            <w:pPr>
                              <w:pStyle w:val="ListParagraph"/>
                              <w:numPr>
                                <w:ilvl w:val="0"/>
                                <w:numId w:val="30"/>
                              </w:numPr>
                              <w:ind w:left="284" w:hanging="284"/>
                              <w:rPr>
                                <w:rFonts w:ascii="Arial" w:hAnsi="Arial" w:cs="Arial"/>
                                <w:sz w:val="24"/>
                                <w:szCs w:val="24"/>
                              </w:rPr>
                            </w:pPr>
                            <w:r w:rsidRPr="005E0555">
                              <w:rPr>
                                <w:rFonts w:ascii="Arial" w:hAnsi="Arial" w:cs="Arial"/>
                                <w:sz w:val="24"/>
                                <w:szCs w:val="24"/>
                              </w:rPr>
                              <w:t>Stages of team development</w:t>
                            </w:r>
                          </w:p>
                          <w:p w:rsidR="0067789E" w:rsidRPr="005E0555" w:rsidRDefault="0067789E" w:rsidP="005E0555">
                            <w:pPr>
                              <w:pStyle w:val="ListParagraph"/>
                              <w:numPr>
                                <w:ilvl w:val="0"/>
                                <w:numId w:val="30"/>
                              </w:numPr>
                              <w:ind w:left="284" w:hanging="284"/>
                              <w:rPr>
                                <w:rFonts w:ascii="Arial" w:hAnsi="Arial" w:cs="Arial"/>
                                <w:sz w:val="24"/>
                                <w:szCs w:val="24"/>
                              </w:rPr>
                            </w:pPr>
                            <w:r w:rsidRPr="005E0555">
                              <w:rPr>
                                <w:rFonts w:ascii="Arial" w:hAnsi="Arial" w:cs="Arial"/>
                                <w:sz w:val="24"/>
                                <w:szCs w:val="24"/>
                              </w:rPr>
                              <w:t>Team dynamics</w:t>
                            </w:r>
                          </w:p>
                          <w:p w:rsidR="0067789E" w:rsidRDefault="0067789E"/>
                        </w:txbxContent>
                      </wps:txbx>
                      <wps:bodyPr rot="0" spcFirstLastPara="0" vertOverflow="overflow" horzOverflow="overflow" vert="horz" wrap="square" lIns="36576" tIns="36576" rIns="36576" bIns="36576"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margin-left:129.15pt;margin-top:112.95pt;width:154pt;height:141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" fillcolor="#b6c3d4" strokecolor="black [0]" insetpen="t">
                <v:textbox inset="2.88pt,2.88pt,2.88pt,2.88pt">
                  <w:txbxContent>
                    <w:p w:rsidR="0067789E" w:rsidRPr="005E0555" w:rsidRDefault="0067789E" w:rsidP="00DC55C4">
                      <w:pPr>
                        <w:rPr>
                          <w:rFonts w:cs="Arial"/>
                          <w:b/>
                        </w:rPr>
                      </w:pPr>
                      <w:r w:rsidRPr="005E0555">
                        <w:rPr>
                          <w:rFonts w:cs="Arial"/>
                          <w:b/>
                        </w:rPr>
                        <w:t>Module 4: Getting the Best from Your Team</w:t>
                      </w:r>
                    </w:p>
                    <w:p w:rsidR="0067789E" w:rsidRPr="005E0555" w:rsidRDefault="0067789E" w:rsidP="00DC55C4">
                      <w:pPr>
                        <w:rPr>
                          <w:rFonts w:cs="Arial"/>
                        </w:rPr>
                      </w:pPr>
                    </w:p>
                    <w:p w:rsidR="0067789E" w:rsidRPr="005E0555" w:rsidRDefault="0067789E" w:rsidP="00693116">
                      <w:pPr>
                        <w:pStyle w:val="ListParagraph"/>
                        <w:numPr>
                          <w:ilvl w:val="0"/>
                          <w:numId w:val="30"/>
                        </w:numPr>
                        <w:ind w:left="284" w:hanging="284"/>
                        <w:rPr>
                          <w:rFonts w:ascii="Arial" w:hAnsi="Arial" w:cs="Arial"/>
                          <w:sz w:val="24"/>
                          <w:szCs w:val="24"/>
                        </w:rPr>
                      </w:pPr>
                      <w:r w:rsidRPr="005E0555">
                        <w:rPr>
                          <w:rFonts w:ascii="Arial" w:hAnsi="Arial" w:cs="Arial"/>
                          <w:sz w:val="24"/>
                          <w:szCs w:val="24"/>
                        </w:rPr>
                        <w:t>Motivation</w:t>
                      </w:r>
                    </w:p>
                    <w:p w:rsidR="0067789E" w:rsidRPr="005E0555" w:rsidRDefault="0067789E" w:rsidP="005E0555">
                      <w:pPr>
                        <w:pStyle w:val="ListParagraph"/>
                        <w:numPr>
                          <w:ilvl w:val="0"/>
                          <w:numId w:val="30"/>
                        </w:numPr>
                        <w:ind w:left="284" w:hanging="284"/>
                        <w:rPr>
                          <w:rFonts w:ascii="Arial" w:hAnsi="Arial" w:cs="Arial"/>
                          <w:sz w:val="24"/>
                          <w:szCs w:val="24"/>
                        </w:rPr>
                      </w:pPr>
                      <w:r w:rsidRPr="005E0555">
                        <w:rPr>
                          <w:rFonts w:ascii="Arial" w:hAnsi="Arial" w:cs="Arial"/>
                          <w:sz w:val="24"/>
                          <w:szCs w:val="24"/>
                        </w:rPr>
                        <w:t>Stages of team development</w:t>
                      </w:r>
                    </w:p>
                    <w:p w:rsidR="0067789E" w:rsidRPr="005E0555" w:rsidRDefault="0067789E" w:rsidP="005E0555">
                      <w:pPr>
                        <w:pStyle w:val="ListParagraph"/>
                        <w:numPr>
                          <w:ilvl w:val="0"/>
                          <w:numId w:val="30"/>
                        </w:numPr>
                        <w:ind w:left="284" w:hanging="284"/>
                        <w:rPr>
                          <w:rFonts w:ascii="Arial" w:hAnsi="Arial" w:cs="Arial"/>
                          <w:sz w:val="24"/>
                          <w:szCs w:val="24"/>
                        </w:rPr>
                      </w:pPr>
                      <w:r w:rsidRPr="005E0555">
                        <w:rPr>
                          <w:rFonts w:ascii="Arial" w:hAnsi="Arial" w:cs="Arial"/>
                          <w:sz w:val="24"/>
                          <w:szCs w:val="24"/>
                        </w:rPr>
                        <w:t>Team dynamics</w:t>
                      </w:r>
                    </w:p>
                    <w:p w:rsidR="0067789E" w:rsidRDefault="0067789E"/>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40DD6FC3" wp14:editId="0A155CFE">
                <wp:simplePos x="0" y="0"/>
                <wp:positionH relativeFrom="column">
                  <wp:posOffset>1640205</wp:posOffset>
                </wp:positionH>
                <wp:positionV relativeFrom="paragraph">
                  <wp:posOffset>126365</wp:posOffset>
                </wp:positionV>
                <wp:extent cx="1955800" cy="12065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1955800" cy="1206500"/>
                        </a:xfrm>
                        <a:prstGeom prst="rect">
                          <a:avLst/>
                        </a:prstGeom>
                        <a:solidFill>
                          <a:srgbClr val="B6C3D4"/>
                        </a:solidFill>
                        <a:ln w="9525" algn="in">
                          <a:solidFill>
                            <a:schemeClr val="dk1">
                              <a:lumMod val="0"/>
                              <a:lumOff val="0"/>
                            </a:schemeClr>
                          </a:solidFill>
                          <a:miter lim="800000"/>
                          <a:headEnd/>
                          <a:tailEnd/>
                        </a:ln>
                        <a:effectLst/>
                      </wps:spPr>
                      <wps:txbx>
                        <w:txbxContent>
                          <w:p w:rsidR="0067789E" w:rsidRPr="005E0555" w:rsidRDefault="0067789E" w:rsidP="00DC55C4">
                            <w:pPr>
                              <w:rPr>
                                <w:rFonts w:cs="Arial"/>
                                <w:b/>
                              </w:rPr>
                            </w:pPr>
                            <w:r w:rsidRPr="005E0555">
                              <w:rPr>
                                <w:rFonts w:cs="Arial"/>
                                <w:b/>
                              </w:rPr>
                              <w:t>Module 3: Managing Others</w:t>
                            </w:r>
                          </w:p>
                          <w:p w:rsidR="0067789E" w:rsidRPr="005E0555" w:rsidRDefault="0067789E" w:rsidP="00DC55C4">
                            <w:pPr>
                              <w:rPr>
                                <w:rFonts w:cs="Arial"/>
                              </w:rPr>
                            </w:pPr>
                          </w:p>
                          <w:p w:rsidR="0067789E" w:rsidRPr="005E0555" w:rsidRDefault="0067789E" w:rsidP="005E0555">
                            <w:pPr>
                              <w:pStyle w:val="ListParagraph"/>
                              <w:numPr>
                                <w:ilvl w:val="0"/>
                                <w:numId w:val="30"/>
                              </w:numPr>
                              <w:ind w:left="284" w:hanging="284"/>
                              <w:rPr>
                                <w:rFonts w:ascii="Arial" w:hAnsi="Arial" w:cs="Arial"/>
                                <w:sz w:val="24"/>
                                <w:szCs w:val="24"/>
                              </w:rPr>
                            </w:pPr>
                            <w:r w:rsidRPr="005E0555">
                              <w:rPr>
                                <w:rFonts w:ascii="Arial" w:hAnsi="Arial" w:cs="Arial"/>
                                <w:sz w:val="24"/>
                                <w:szCs w:val="24"/>
                              </w:rPr>
                              <w:t>Communication styles</w:t>
                            </w:r>
                          </w:p>
                          <w:p w:rsidR="0067789E" w:rsidRPr="005E0555" w:rsidRDefault="0067789E" w:rsidP="00693116">
                            <w:pPr>
                              <w:pStyle w:val="ListParagraph"/>
                              <w:numPr>
                                <w:ilvl w:val="0"/>
                                <w:numId w:val="30"/>
                              </w:numPr>
                              <w:ind w:left="284" w:hanging="284"/>
                              <w:rPr>
                                <w:rFonts w:ascii="Arial" w:hAnsi="Arial" w:cs="Arial"/>
                                <w:sz w:val="24"/>
                                <w:szCs w:val="24"/>
                              </w:rPr>
                            </w:pPr>
                            <w:r w:rsidRPr="005E0555">
                              <w:rPr>
                                <w:rFonts w:ascii="Arial" w:hAnsi="Arial" w:cs="Arial"/>
                                <w:sz w:val="24"/>
                                <w:szCs w:val="24"/>
                              </w:rPr>
                              <w:t>Assertiveness</w:t>
                            </w:r>
                          </w:p>
                          <w:p w:rsidR="0067789E" w:rsidRPr="005E0555" w:rsidRDefault="0067789E" w:rsidP="005E0555">
                            <w:pPr>
                              <w:pStyle w:val="ListParagraph"/>
                              <w:numPr>
                                <w:ilvl w:val="0"/>
                                <w:numId w:val="30"/>
                              </w:numPr>
                              <w:ind w:left="284" w:hanging="284"/>
                              <w:rPr>
                                <w:rFonts w:ascii="Arial" w:hAnsi="Arial" w:cs="Arial"/>
                                <w:sz w:val="24"/>
                                <w:szCs w:val="24"/>
                              </w:rPr>
                            </w:pPr>
                            <w:r>
                              <w:rPr>
                                <w:rFonts w:ascii="Arial" w:hAnsi="Arial" w:cs="Arial"/>
                                <w:sz w:val="24"/>
                                <w:szCs w:val="24"/>
                              </w:rPr>
                              <w:t>Personal Impact</w:t>
                            </w:r>
                          </w:p>
                          <w:p w:rsidR="0067789E" w:rsidRPr="005E0555" w:rsidRDefault="0067789E" w:rsidP="00693116">
                            <w:pPr>
                              <w:pStyle w:val="ListParagraph"/>
                              <w:numPr>
                                <w:ilvl w:val="0"/>
                                <w:numId w:val="30"/>
                              </w:numPr>
                              <w:ind w:left="284" w:hanging="284"/>
                              <w:rPr>
                                <w:rFonts w:ascii="Arial" w:hAnsi="Arial" w:cs="Arial"/>
                                <w:sz w:val="24"/>
                                <w:szCs w:val="24"/>
                              </w:rPr>
                            </w:pPr>
                          </w:p>
                        </w:txbxContent>
                      </wps:txbx>
                      <wps:bodyPr rot="0" spcFirstLastPara="0" vertOverflow="overflow" horzOverflow="overflow" vert="horz" wrap="square" lIns="36576" tIns="36576" rIns="36576" bIns="36576"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129.15pt;margin-top:9.95pt;width:154pt;height: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" fillcolor="#b6c3d4" strokecolor="black [0]" insetpen="t">
                <v:textbox inset="2.88pt,2.88pt,2.88pt,2.88pt">
                  <w:txbxContent>
                    <w:p w:rsidR="0067789E" w:rsidRPr="005E0555" w:rsidRDefault="0067789E" w:rsidP="00DC55C4">
                      <w:pPr>
                        <w:rPr>
                          <w:rFonts w:cs="Arial"/>
                          <w:b/>
                        </w:rPr>
                      </w:pPr>
                      <w:r w:rsidRPr="005E0555">
                        <w:rPr>
                          <w:rFonts w:cs="Arial"/>
                          <w:b/>
                        </w:rPr>
                        <w:t>Module 3: Managing Others</w:t>
                      </w:r>
                    </w:p>
                    <w:p w:rsidR="0067789E" w:rsidRPr="005E0555" w:rsidRDefault="0067789E" w:rsidP="00DC55C4">
                      <w:pPr>
                        <w:rPr>
                          <w:rFonts w:cs="Arial"/>
                        </w:rPr>
                      </w:pPr>
                    </w:p>
                    <w:p w:rsidR="0067789E" w:rsidRPr="005E0555" w:rsidRDefault="0067789E" w:rsidP="005E0555">
                      <w:pPr>
                        <w:pStyle w:val="ListParagraph"/>
                        <w:numPr>
                          <w:ilvl w:val="0"/>
                          <w:numId w:val="30"/>
                        </w:numPr>
                        <w:ind w:left="284" w:hanging="284"/>
                        <w:rPr>
                          <w:rFonts w:ascii="Arial" w:hAnsi="Arial" w:cs="Arial"/>
                          <w:sz w:val="24"/>
                          <w:szCs w:val="24"/>
                        </w:rPr>
                      </w:pPr>
                      <w:r w:rsidRPr="005E0555">
                        <w:rPr>
                          <w:rFonts w:ascii="Arial" w:hAnsi="Arial" w:cs="Arial"/>
                          <w:sz w:val="24"/>
                          <w:szCs w:val="24"/>
                        </w:rPr>
                        <w:t>Communication styles</w:t>
                      </w:r>
                    </w:p>
                    <w:p w:rsidR="0067789E" w:rsidRPr="005E0555" w:rsidRDefault="0067789E" w:rsidP="00693116">
                      <w:pPr>
                        <w:pStyle w:val="ListParagraph"/>
                        <w:numPr>
                          <w:ilvl w:val="0"/>
                          <w:numId w:val="30"/>
                        </w:numPr>
                        <w:ind w:left="284" w:hanging="284"/>
                        <w:rPr>
                          <w:rFonts w:ascii="Arial" w:hAnsi="Arial" w:cs="Arial"/>
                          <w:sz w:val="24"/>
                          <w:szCs w:val="24"/>
                        </w:rPr>
                      </w:pPr>
                      <w:r w:rsidRPr="005E0555">
                        <w:rPr>
                          <w:rFonts w:ascii="Arial" w:hAnsi="Arial" w:cs="Arial"/>
                          <w:sz w:val="24"/>
                          <w:szCs w:val="24"/>
                        </w:rPr>
                        <w:t>Assertiveness</w:t>
                      </w:r>
                    </w:p>
                    <w:p w:rsidR="0067789E" w:rsidRPr="005E0555" w:rsidRDefault="0067789E" w:rsidP="005E0555">
                      <w:pPr>
                        <w:pStyle w:val="ListParagraph"/>
                        <w:numPr>
                          <w:ilvl w:val="0"/>
                          <w:numId w:val="30"/>
                        </w:numPr>
                        <w:ind w:left="284" w:hanging="284"/>
                        <w:rPr>
                          <w:rFonts w:ascii="Arial" w:hAnsi="Arial" w:cs="Arial"/>
                          <w:sz w:val="24"/>
                          <w:szCs w:val="24"/>
                        </w:rPr>
                      </w:pPr>
                      <w:r>
                        <w:rPr>
                          <w:rFonts w:ascii="Arial" w:hAnsi="Arial" w:cs="Arial"/>
                          <w:sz w:val="24"/>
                          <w:szCs w:val="24"/>
                        </w:rPr>
                        <w:t>Personal Impact</w:t>
                      </w:r>
                    </w:p>
                    <w:p w:rsidR="0067789E" w:rsidRPr="005E0555" w:rsidRDefault="0067789E" w:rsidP="00693116">
                      <w:pPr>
                        <w:pStyle w:val="ListParagraph"/>
                        <w:numPr>
                          <w:ilvl w:val="0"/>
                          <w:numId w:val="30"/>
                        </w:numPr>
                        <w:ind w:left="284" w:hanging="284"/>
                        <w:rPr>
                          <w:rFonts w:ascii="Arial" w:hAnsi="Arial" w:cs="Arial"/>
                          <w:sz w:val="24"/>
                          <w:szCs w:val="24"/>
                        </w:rPr>
                      </w:pPr>
                    </w:p>
                  </w:txbxContent>
                </v:textbox>
              </v:shape>
            </w:pict>
          </mc:Fallback>
        </mc:AlternateContent>
      </w: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Default="005E0555" w:rsidP="007B388C">
      <w:pPr>
        <w:rPr>
          <w:lang w:eastAsia="en-GB"/>
        </w:rPr>
      </w:pPr>
      <w:r>
        <w:rPr>
          <w:noProof/>
          <w:lang w:eastAsia="en-GB"/>
        </w:rPr>
        <mc:AlternateContent>
          <mc:Choice Requires="wps">
            <w:drawing>
              <wp:anchor distT="0" distB="0" distL="114300" distR="114300" simplePos="0" relativeHeight="251752448" behindDoc="0" locked="0" layoutInCell="1" allowOverlap="1" wp14:anchorId="44C2454A" wp14:editId="6BE8F98D">
                <wp:simplePos x="0" y="0"/>
                <wp:positionH relativeFrom="column">
                  <wp:posOffset>3697605</wp:posOffset>
                </wp:positionH>
                <wp:positionV relativeFrom="paragraph">
                  <wp:posOffset>45720</wp:posOffset>
                </wp:positionV>
                <wp:extent cx="1955800" cy="7112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1955800" cy="71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89E" w:rsidRPr="00284A65" w:rsidRDefault="0067789E" w:rsidP="00284A65">
                            <w:pPr>
                              <w:pStyle w:val="ListParagraph"/>
                              <w:numPr>
                                <w:ilvl w:val="0"/>
                                <w:numId w:val="30"/>
                              </w:numPr>
                              <w:tabs>
                                <w:tab w:val="left" w:pos="426"/>
                              </w:tabs>
                              <w:ind w:left="284" w:hanging="284"/>
                              <w:rPr>
                                <w:rFonts w:ascii="Arial" w:hAnsi="Arial" w:cs="Arial"/>
                                <w:sz w:val="24"/>
                              </w:rPr>
                            </w:pPr>
                            <w:r>
                              <w:rPr>
                                <w:rFonts w:ascii="Arial" w:hAnsi="Arial" w:cs="Arial"/>
                                <w:sz w:val="24"/>
                              </w:rPr>
                              <w:t>Manager As Coach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5" type="#_x0000_t202" style="position:absolute;margin-left:291.15pt;margin-top:3.6pt;width:154pt;height:56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" fillcolor="white [3201]" strokeweight=".5pt">
                <v:textbox>
                  <w:txbxContent>
                    <w:p w:rsidR="0067789E" w:rsidRPr="00284A65" w:rsidRDefault="0067789E" w:rsidP="00284A65">
                      <w:pPr>
                        <w:pStyle w:val="ListParagraph"/>
                        <w:numPr>
                          <w:ilvl w:val="0"/>
                          <w:numId w:val="30"/>
                        </w:numPr>
                        <w:tabs>
                          <w:tab w:val="left" w:pos="426"/>
                        </w:tabs>
                        <w:ind w:left="284" w:hanging="284"/>
                        <w:rPr>
                          <w:rFonts w:ascii="Arial" w:hAnsi="Arial" w:cs="Arial"/>
                          <w:sz w:val="24"/>
                        </w:rPr>
                      </w:pPr>
                      <w:r>
                        <w:rPr>
                          <w:rFonts w:ascii="Arial" w:hAnsi="Arial" w:cs="Arial"/>
                          <w:sz w:val="24"/>
                        </w:rPr>
                        <w:t>Manager As Coach</w:t>
                      </w:r>
                    </w:p>
                  </w:txbxContent>
                </v:textbox>
              </v:shape>
            </w:pict>
          </mc:Fallback>
        </mc:AlternateContent>
      </w:r>
    </w:p>
    <w:p w:rsidR="007B388C" w:rsidRDefault="007B388C" w:rsidP="007B388C">
      <w:pPr>
        <w:rPr>
          <w:lang w:eastAsia="en-GB"/>
        </w:rPr>
      </w:pPr>
    </w:p>
    <w:p w:rsidR="007B388C" w:rsidRDefault="007B388C" w:rsidP="007B388C">
      <w:pPr>
        <w:rPr>
          <w:lang w:eastAsia="en-GB"/>
        </w:rPr>
      </w:pPr>
    </w:p>
    <w:p w:rsidR="007B388C" w:rsidRDefault="007B388C" w:rsidP="007B388C">
      <w:pPr>
        <w:rPr>
          <w:lang w:eastAsia="en-GB"/>
        </w:rPr>
      </w:pPr>
    </w:p>
    <w:p w:rsidR="007B388C" w:rsidRPr="007B388C" w:rsidRDefault="007B388C" w:rsidP="007B388C">
      <w:pPr>
        <w:rPr>
          <w:lang w:eastAsia="en-GB"/>
        </w:rPr>
      </w:pPr>
    </w:p>
    <w:p w:rsidR="007B388C" w:rsidRDefault="00284A65" w:rsidP="007B388C">
      <w:pPr>
        <w:pStyle w:val="ListParagraph"/>
        <w:spacing w:before="100" w:beforeAutospacing="1" w:after="94"/>
        <w:ind w:left="-567" w:right="-477"/>
        <w:rPr>
          <w:rFonts w:ascii="Arial" w:hAnsi="Arial" w:cs="Arial"/>
          <w:sz w:val="24"/>
          <w:szCs w:val="24"/>
          <w:lang w:eastAsia="en-GB"/>
        </w:rPr>
      </w:pPr>
      <w:r>
        <w:rPr>
          <w:noProof/>
          <w:lang w:eastAsia="en-GB"/>
        </w:rPr>
        <mc:AlternateContent>
          <mc:Choice Requires="wps">
            <w:drawing>
              <wp:anchor distT="0" distB="0" distL="114300" distR="114300" simplePos="0" relativeHeight="251754496" behindDoc="0" locked="0" layoutInCell="1" allowOverlap="1" wp14:anchorId="6374DCD7" wp14:editId="15490B82">
                <wp:simplePos x="0" y="0"/>
                <wp:positionH relativeFrom="column">
                  <wp:posOffset>3697605</wp:posOffset>
                </wp:positionH>
                <wp:positionV relativeFrom="paragraph">
                  <wp:posOffset>20320</wp:posOffset>
                </wp:positionV>
                <wp:extent cx="1955800" cy="91440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19558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89E" w:rsidRPr="005E0555" w:rsidRDefault="0067789E" w:rsidP="005E0555">
                            <w:pPr>
                              <w:pStyle w:val="ListParagraph"/>
                              <w:numPr>
                                <w:ilvl w:val="0"/>
                                <w:numId w:val="31"/>
                              </w:numPr>
                              <w:ind w:left="284" w:hanging="284"/>
                              <w:rPr>
                                <w:rFonts w:ascii="Arial" w:hAnsi="Arial" w:cs="Arial"/>
                                <w:sz w:val="24"/>
                              </w:rPr>
                            </w:pPr>
                            <w:r>
                              <w:rPr>
                                <w:rFonts w:ascii="Arial" w:hAnsi="Arial" w:cs="Arial"/>
                                <w:sz w:val="24"/>
                              </w:rPr>
                              <w:t>Practical Performance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6" type="#_x0000_t202" style="position:absolute;left:0;text-align:left;margin-left:291.15pt;margin-top:1.6pt;width:154pt;height:1in;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" fillcolor="white [3201]" strokeweight=".5pt">
                <v:textbox>
                  <w:txbxContent>
                    <w:p w:rsidR="0067789E" w:rsidRPr="005E0555" w:rsidRDefault="0067789E" w:rsidP="005E0555">
                      <w:pPr>
                        <w:pStyle w:val="ListParagraph"/>
                        <w:numPr>
                          <w:ilvl w:val="0"/>
                          <w:numId w:val="31"/>
                        </w:numPr>
                        <w:ind w:left="284" w:hanging="284"/>
                        <w:rPr>
                          <w:rFonts w:ascii="Arial" w:hAnsi="Arial" w:cs="Arial"/>
                          <w:sz w:val="24"/>
                        </w:rPr>
                      </w:pPr>
                      <w:r>
                        <w:rPr>
                          <w:rFonts w:ascii="Arial" w:hAnsi="Arial" w:cs="Arial"/>
                          <w:sz w:val="24"/>
                        </w:rPr>
                        <w:t>Practical Performance Management</w:t>
                      </w:r>
                    </w:p>
                  </w:txbxContent>
                </v:textbox>
              </v:shape>
            </w:pict>
          </mc:Fallback>
        </mc:AlternateContent>
      </w:r>
    </w:p>
    <w:p w:rsidR="007B388C" w:rsidRDefault="007B388C" w:rsidP="007B388C">
      <w:pPr>
        <w:pStyle w:val="ListParagraph"/>
        <w:spacing w:before="100" w:beforeAutospacing="1" w:after="94"/>
        <w:ind w:left="-567" w:right="-477"/>
        <w:rPr>
          <w:rFonts w:ascii="Arial" w:hAnsi="Arial" w:cs="Arial"/>
          <w:sz w:val="24"/>
          <w:szCs w:val="24"/>
          <w:lang w:eastAsia="en-GB"/>
        </w:rPr>
      </w:pPr>
    </w:p>
    <w:p w:rsidR="007B388C" w:rsidRDefault="007B388C" w:rsidP="007B388C">
      <w:pPr>
        <w:pStyle w:val="ListParagraph"/>
        <w:spacing w:before="100" w:beforeAutospacing="1" w:after="94"/>
        <w:ind w:left="-567" w:right="-477"/>
        <w:rPr>
          <w:rFonts w:ascii="Arial" w:hAnsi="Arial" w:cs="Arial"/>
          <w:sz w:val="24"/>
          <w:szCs w:val="24"/>
          <w:lang w:eastAsia="en-GB"/>
        </w:rPr>
      </w:pPr>
    </w:p>
    <w:p w:rsidR="007B388C" w:rsidRDefault="007B388C" w:rsidP="007B388C">
      <w:pPr>
        <w:pStyle w:val="ListParagraph"/>
        <w:spacing w:before="100" w:beforeAutospacing="1" w:after="94"/>
        <w:ind w:left="-567" w:right="-477"/>
        <w:rPr>
          <w:rFonts w:ascii="Arial" w:hAnsi="Arial" w:cs="Arial"/>
          <w:sz w:val="24"/>
          <w:szCs w:val="24"/>
          <w:lang w:eastAsia="en-GB"/>
        </w:rPr>
      </w:pPr>
    </w:p>
    <w:p w:rsidR="007B388C" w:rsidRDefault="005E0555" w:rsidP="007B388C">
      <w:pPr>
        <w:pStyle w:val="ListParagraph"/>
        <w:spacing w:before="100" w:beforeAutospacing="1" w:after="94"/>
        <w:ind w:left="-567" w:right="-477"/>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6304" behindDoc="0" locked="0" layoutInCell="1" allowOverlap="1">
                <wp:simplePos x="0" y="0"/>
                <wp:positionH relativeFrom="column">
                  <wp:posOffset>1640205</wp:posOffset>
                </wp:positionH>
                <wp:positionV relativeFrom="paragraph">
                  <wp:posOffset>52070</wp:posOffset>
                </wp:positionV>
                <wp:extent cx="1955800" cy="63500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1955800" cy="635000"/>
                        </a:xfrm>
                        <a:prstGeom prst="rect">
                          <a:avLst/>
                        </a:prstGeom>
                        <a:solidFill>
                          <a:srgbClr val="CD99CD"/>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789E" w:rsidRPr="005E0555" w:rsidRDefault="0067789E" w:rsidP="005E0555">
                            <w:pPr>
                              <w:jc w:val="center"/>
                              <w:rPr>
                                <w:b/>
                              </w:rPr>
                            </w:pPr>
                            <w:r w:rsidRPr="005E0555">
                              <w:rPr>
                                <w:b/>
                              </w:rPr>
                              <w:t>Celebration Event</w:t>
                            </w:r>
                          </w:p>
                        </w:txbxContent>
                      </wps:txbx>
                      <wps:bodyPr rot="0" spcFirstLastPara="0" vertOverflow="overflow" horzOverflow="overflow" vert="horz" wrap="square" lIns="36576" tIns="36576" rIns="36576" bIns="36576" numCol="1" spcCol="0" rtlCol="0" fromWordArt="0" anchor="ctr" anchorCtr="0" forceAA="0" upright="1" compatLnSpc="1">
                        <a:prstTxWarp prst="textNoShape">
                          <a:avLst/>
                        </a:prstTxWarp>
                        <a:noAutofit/>
                      </wps:bodyPr>
                    </wps:wsp>
                  </a:graphicData>
                </a:graphic>
              </wp:anchor>
            </w:drawing>
          </mc:Choice>
          <mc:Fallback>
            <w:pict>
              <v:shape id="Text Box 11" o:spid="_x0000_s1037" type="#_x0000_t202" style="position:absolute;left:0;text-align:left;margin-left:129.15pt;margin-top:4.1pt;width:154pt;height:50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" fillcolor="#cd99cd" strokecolor="black [0]" insetpen="t">
                <v:shadow color="#eeece1"/>
                <v:textbox inset="2.88pt,2.88pt,2.88pt,2.88pt">
                  <w:txbxContent>
                    <w:p w:rsidR="0067789E" w:rsidRPr="005E0555" w:rsidRDefault="0067789E" w:rsidP="005E0555">
                      <w:pPr>
                        <w:jc w:val="center"/>
                        <w:rPr>
                          <w:b/>
                        </w:rPr>
                      </w:pPr>
                      <w:r w:rsidRPr="005E0555">
                        <w:rPr>
                          <w:b/>
                        </w:rPr>
                        <w:t>Celebration Event</w:t>
                      </w:r>
                    </w:p>
                  </w:txbxContent>
                </v:textbox>
              </v:shape>
            </w:pict>
          </mc:Fallback>
        </mc:AlternateContent>
      </w:r>
    </w:p>
    <w:p w:rsidR="007B388C" w:rsidRDefault="007B388C" w:rsidP="007B388C">
      <w:pPr>
        <w:pStyle w:val="ListParagraph"/>
        <w:spacing w:before="100" w:beforeAutospacing="1" w:after="94"/>
        <w:ind w:left="-567" w:right="-477"/>
        <w:rPr>
          <w:rFonts w:ascii="Arial" w:hAnsi="Arial" w:cs="Arial"/>
          <w:sz w:val="24"/>
          <w:szCs w:val="24"/>
          <w:lang w:eastAsia="en-GB"/>
        </w:rPr>
      </w:pPr>
    </w:p>
    <w:p w:rsidR="007B388C" w:rsidRDefault="007B388C" w:rsidP="007B388C">
      <w:pPr>
        <w:pStyle w:val="ListParagraph"/>
        <w:spacing w:before="100" w:beforeAutospacing="1" w:after="94"/>
        <w:ind w:left="-567" w:right="-477"/>
        <w:rPr>
          <w:rFonts w:ascii="Arial" w:hAnsi="Arial" w:cs="Arial"/>
          <w:sz w:val="24"/>
          <w:szCs w:val="24"/>
          <w:lang w:eastAsia="en-GB"/>
        </w:rPr>
      </w:pPr>
    </w:p>
    <w:p w:rsidR="007B388C" w:rsidRDefault="007B388C" w:rsidP="007B388C">
      <w:pPr>
        <w:pStyle w:val="ListParagraph"/>
        <w:spacing w:before="100" w:beforeAutospacing="1" w:after="94"/>
        <w:ind w:left="-567" w:right="-477"/>
        <w:rPr>
          <w:rFonts w:ascii="Arial" w:hAnsi="Arial" w:cs="Arial"/>
          <w:sz w:val="24"/>
          <w:szCs w:val="24"/>
          <w:lang w:eastAsia="en-GB"/>
        </w:rPr>
      </w:pPr>
    </w:p>
    <w:p w:rsidR="005E0555" w:rsidRPr="005B298B" w:rsidRDefault="005E0555" w:rsidP="005E0555">
      <w:pPr>
        <w:pStyle w:val="Heading2"/>
        <w:ind w:left="-567" w:right="-477"/>
        <w:rPr>
          <w:i w:val="0"/>
          <w:color w:val="008999"/>
        </w:rPr>
      </w:pPr>
      <w:r>
        <w:rPr>
          <w:i w:val="0"/>
          <w:color w:val="008999"/>
        </w:rPr>
        <w:t>4.1</w:t>
      </w:r>
      <w:r>
        <w:rPr>
          <w:i w:val="0"/>
          <w:color w:val="008999"/>
        </w:rPr>
        <w:tab/>
      </w:r>
      <w:r w:rsidRPr="005B298B">
        <w:rPr>
          <w:i w:val="0"/>
          <w:color w:val="008999"/>
        </w:rPr>
        <w:t xml:space="preserve"> Myers Briggs Type Indicator (MBTI)</w:t>
      </w:r>
    </w:p>
    <w:p w:rsidR="005E0555" w:rsidRDefault="005E0555" w:rsidP="005E0555">
      <w:pPr>
        <w:ind w:left="-567" w:right="-477"/>
      </w:pPr>
      <w:r w:rsidRPr="009E1C93">
        <w:t>The MBTI instrument is an exceptionally versatile tool that provides individuals and teams with a powerful understanding of their own and others’ personality styles. Insight into the differences between personality types helps groups and individuals to work together more effectively, improving communication and reducing conflict. By recognising the preferences that MBTI illustrate and identifying your personal type, you will be able to develop your role as a leader.</w:t>
      </w:r>
    </w:p>
    <w:p w:rsidR="005E0555" w:rsidRDefault="005E0555" w:rsidP="007B388C">
      <w:pPr>
        <w:pStyle w:val="ListParagraph"/>
        <w:spacing w:before="100" w:beforeAutospacing="1" w:after="94"/>
        <w:ind w:left="-567" w:right="-477"/>
        <w:rPr>
          <w:rFonts w:ascii="Arial" w:hAnsi="Arial" w:cs="Arial"/>
          <w:sz w:val="24"/>
          <w:szCs w:val="24"/>
          <w:lang w:eastAsia="en-GB"/>
        </w:rPr>
      </w:pPr>
      <w:r>
        <w:rPr>
          <w:rFonts w:ascii="Arial" w:hAnsi="Arial" w:cs="Arial"/>
          <w:sz w:val="24"/>
          <w:szCs w:val="24"/>
          <w:lang w:eastAsia="en-GB"/>
        </w:rPr>
        <w:t>This tool has been used in both the Leadership in Action and Strategic Leadership programmes.</w:t>
      </w:r>
    </w:p>
    <w:p w:rsidR="005E0555" w:rsidRDefault="005E0555" w:rsidP="007B388C">
      <w:pPr>
        <w:pStyle w:val="ListParagraph"/>
        <w:spacing w:before="100" w:beforeAutospacing="1" w:after="94"/>
        <w:ind w:left="-567" w:right="-477"/>
        <w:rPr>
          <w:rFonts w:ascii="Arial" w:hAnsi="Arial" w:cs="Arial"/>
          <w:sz w:val="24"/>
          <w:szCs w:val="24"/>
          <w:lang w:eastAsia="en-GB"/>
        </w:rPr>
      </w:pPr>
    </w:p>
    <w:p w:rsidR="00AB33D3" w:rsidRPr="00EE2548" w:rsidRDefault="00AB33D3" w:rsidP="00583DA4">
      <w:pPr>
        <w:ind w:left="-993" w:right="-477"/>
        <w:rPr>
          <w:b/>
          <w:color w:val="008999"/>
          <w:sz w:val="26"/>
          <w:szCs w:val="26"/>
          <w:lang w:eastAsia="en-GB"/>
        </w:rPr>
      </w:pPr>
      <w:r w:rsidRPr="00776E77">
        <w:rPr>
          <w:color w:val="008999"/>
        </w:rPr>
        <w:tab/>
      </w:r>
      <w:bookmarkStart w:id="6" w:name="_Toc336615009"/>
      <w:r w:rsidR="00F96C63">
        <w:rPr>
          <w:b/>
          <w:color w:val="008999"/>
        </w:rPr>
        <w:t>4.</w:t>
      </w:r>
      <w:r w:rsidR="00E33E92">
        <w:rPr>
          <w:b/>
          <w:color w:val="008999"/>
        </w:rPr>
        <w:t>2</w:t>
      </w:r>
      <w:r w:rsidR="00F96C63">
        <w:rPr>
          <w:b/>
          <w:color w:val="008999"/>
        </w:rPr>
        <w:tab/>
      </w:r>
      <w:r w:rsidRPr="00EE2548">
        <w:rPr>
          <w:b/>
          <w:color w:val="008999"/>
        </w:rPr>
        <w:t>Forth</w:t>
      </w:r>
      <w:r w:rsidR="00BC073C">
        <w:rPr>
          <w:b/>
          <w:color w:val="008999"/>
        </w:rPr>
        <w:t>coming P</w:t>
      </w:r>
      <w:r w:rsidRPr="00EE2548">
        <w:rPr>
          <w:b/>
          <w:color w:val="008999"/>
        </w:rPr>
        <w:t xml:space="preserve">rogramme </w:t>
      </w:r>
      <w:bookmarkEnd w:id="6"/>
      <w:r w:rsidR="00BC073C">
        <w:rPr>
          <w:b/>
          <w:color w:val="008999"/>
        </w:rPr>
        <w:t>D</w:t>
      </w:r>
      <w:r w:rsidRPr="00EE2548">
        <w:rPr>
          <w:b/>
          <w:color w:val="008999"/>
        </w:rPr>
        <w:t xml:space="preserve">ates </w:t>
      </w:r>
    </w:p>
    <w:p w:rsidR="006A009E" w:rsidRDefault="006A009E" w:rsidP="00EE2548">
      <w:pPr>
        <w:ind w:left="-567" w:right="-477"/>
      </w:pPr>
    </w:p>
    <w:tbl>
      <w:tblPr>
        <w:tblStyle w:val="TableGrid"/>
        <w:tblW w:w="9782" w:type="dxa"/>
        <w:tblInd w:w="-885" w:type="dxa"/>
        <w:tblLook w:val="04A0" w:firstRow="1" w:lastRow="0" w:firstColumn="1" w:lastColumn="0" w:noHBand="0" w:noVBand="1"/>
      </w:tblPr>
      <w:tblGrid>
        <w:gridCol w:w="3120"/>
        <w:gridCol w:w="3260"/>
        <w:gridCol w:w="3402"/>
      </w:tblGrid>
      <w:tr w:rsidR="00EE2548" w:rsidTr="005B298B">
        <w:trPr>
          <w:trHeight w:val="441"/>
        </w:trPr>
        <w:tc>
          <w:tcPr>
            <w:tcW w:w="3120" w:type="dxa"/>
            <w:shd w:val="clear" w:color="auto" w:fill="92CDDC" w:themeFill="accent5" w:themeFillTint="99"/>
            <w:vAlign w:val="center"/>
          </w:tcPr>
          <w:p w:rsidR="00EE2548" w:rsidRPr="005B298B" w:rsidRDefault="005B298B" w:rsidP="005B298B">
            <w:pPr>
              <w:jc w:val="center"/>
              <w:rPr>
                <w:rFonts w:cs="Arial"/>
                <w:b/>
                <w:szCs w:val="40"/>
              </w:rPr>
            </w:pPr>
            <w:r>
              <w:rPr>
                <w:rFonts w:cs="Arial"/>
                <w:b/>
                <w:szCs w:val="40"/>
              </w:rPr>
              <w:t>Module</w:t>
            </w:r>
          </w:p>
        </w:tc>
        <w:tc>
          <w:tcPr>
            <w:tcW w:w="3260" w:type="dxa"/>
            <w:shd w:val="clear" w:color="auto" w:fill="92CDDC" w:themeFill="accent5" w:themeFillTint="99"/>
            <w:vAlign w:val="center"/>
          </w:tcPr>
          <w:p w:rsidR="00EE2548" w:rsidRPr="005B298B" w:rsidRDefault="00EE2548" w:rsidP="00BC073C">
            <w:pPr>
              <w:jc w:val="center"/>
              <w:rPr>
                <w:rFonts w:cs="Arial"/>
                <w:b/>
                <w:szCs w:val="40"/>
              </w:rPr>
            </w:pPr>
            <w:r w:rsidRPr="005B298B">
              <w:rPr>
                <w:rFonts w:cs="Arial"/>
                <w:b/>
                <w:szCs w:val="40"/>
              </w:rPr>
              <w:t>Cohort 1</w:t>
            </w:r>
            <w:r w:rsidR="0067789E">
              <w:rPr>
                <w:rFonts w:cs="Arial"/>
                <w:b/>
                <w:szCs w:val="40"/>
              </w:rPr>
              <w:t>6</w:t>
            </w:r>
          </w:p>
        </w:tc>
        <w:tc>
          <w:tcPr>
            <w:tcW w:w="3402" w:type="dxa"/>
            <w:shd w:val="clear" w:color="auto" w:fill="92CDDC" w:themeFill="accent5" w:themeFillTint="99"/>
            <w:vAlign w:val="center"/>
          </w:tcPr>
          <w:p w:rsidR="00EE2548" w:rsidRPr="005B298B" w:rsidRDefault="00EE2548" w:rsidP="00BC073C">
            <w:pPr>
              <w:jc w:val="center"/>
              <w:rPr>
                <w:rFonts w:cs="Arial"/>
                <w:b/>
                <w:szCs w:val="40"/>
              </w:rPr>
            </w:pPr>
            <w:r w:rsidRPr="005B298B">
              <w:rPr>
                <w:rFonts w:cs="Arial"/>
                <w:b/>
                <w:szCs w:val="40"/>
              </w:rPr>
              <w:t>Cohort 1</w:t>
            </w:r>
            <w:r w:rsidR="0067789E">
              <w:rPr>
                <w:rFonts w:cs="Arial"/>
                <w:b/>
                <w:szCs w:val="40"/>
              </w:rPr>
              <w:t>7</w:t>
            </w:r>
          </w:p>
        </w:tc>
      </w:tr>
      <w:tr w:rsidR="00EE2548" w:rsidRPr="008D4CB8" w:rsidTr="005B298B">
        <w:trPr>
          <w:trHeight w:val="559"/>
        </w:trPr>
        <w:tc>
          <w:tcPr>
            <w:tcW w:w="3120" w:type="dxa"/>
            <w:vAlign w:val="center"/>
          </w:tcPr>
          <w:p w:rsidR="00EE2548" w:rsidRPr="008D4CB8" w:rsidRDefault="005B298B" w:rsidP="005B298B">
            <w:pPr>
              <w:rPr>
                <w:rFonts w:cs="Arial"/>
                <w:sz w:val="22"/>
                <w:szCs w:val="40"/>
              </w:rPr>
            </w:pPr>
            <w:r w:rsidRPr="005B298B">
              <w:rPr>
                <w:rFonts w:cs="Arial"/>
                <w:b/>
                <w:sz w:val="22"/>
                <w:szCs w:val="40"/>
              </w:rPr>
              <w:t>I</w:t>
            </w:r>
            <w:r w:rsidR="00EE2548" w:rsidRPr="00EE2548">
              <w:rPr>
                <w:rFonts w:cs="Arial"/>
                <w:b/>
                <w:sz w:val="22"/>
                <w:szCs w:val="40"/>
              </w:rPr>
              <w:t>nduction</w:t>
            </w:r>
          </w:p>
        </w:tc>
        <w:tc>
          <w:tcPr>
            <w:tcW w:w="3260" w:type="dxa"/>
            <w:vAlign w:val="center"/>
          </w:tcPr>
          <w:p w:rsidR="00EE2548" w:rsidRPr="00F05D7F" w:rsidRDefault="00B46AE5" w:rsidP="00EE2548">
            <w:pPr>
              <w:rPr>
                <w:rFonts w:cs="Arial"/>
                <w:sz w:val="22"/>
                <w:szCs w:val="22"/>
                <w:lang w:eastAsia="en-GB"/>
              </w:rPr>
            </w:pPr>
            <w:r>
              <w:rPr>
                <w:rFonts w:cs="Arial"/>
                <w:sz w:val="22"/>
                <w:szCs w:val="22"/>
                <w:lang w:eastAsia="en-GB"/>
              </w:rPr>
              <w:t>10 August 2017</w:t>
            </w:r>
          </w:p>
          <w:p w:rsidR="00BC073C" w:rsidRPr="00F05D7F" w:rsidRDefault="00BC073C" w:rsidP="00EE2548">
            <w:pPr>
              <w:rPr>
                <w:rFonts w:cs="Arial"/>
                <w:sz w:val="22"/>
                <w:szCs w:val="22"/>
                <w:lang w:eastAsia="en-GB"/>
              </w:rPr>
            </w:pPr>
            <w:r w:rsidRPr="00F05D7F">
              <w:rPr>
                <w:rFonts w:cs="Arial"/>
                <w:sz w:val="22"/>
                <w:szCs w:val="22"/>
                <w:lang w:eastAsia="en-GB"/>
              </w:rPr>
              <w:t>(11:30 – 13:00)</w:t>
            </w:r>
          </w:p>
        </w:tc>
        <w:tc>
          <w:tcPr>
            <w:tcW w:w="3402" w:type="dxa"/>
            <w:vAlign w:val="center"/>
          </w:tcPr>
          <w:p w:rsidR="00BC073C" w:rsidRPr="00333A8D" w:rsidRDefault="00B46AE5" w:rsidP="00BC073C">
            <w:pPr>
              <w:rPr>
                <w:rFonts w:cs="Arial"/>
                <w:sz w:val="22"/>
                <w:szCs w:val="22"/>
                <w:lang w:eastAsia="en-GB"/>
              </w:rPr>
            </w:pPr>
            <w:r>
              <w:rPr>
                <w:rFonts w:cs="Arial"/>
                <w:sz w:val="22"/>
                <w:szCs w:val="22"/>
                <w:lang w:eastAsia="en-GB"/>
              </w:rPr>
              <w:t>5</w:t>
            </w:r>
            <w:r w:rsidR="00BC073C" w:rsidRPr="00333A8D">
              <w:rPr>
                <w:rFonts w:cs="Arial"/>
                <w:sz w:val="22"/>
                <w:szCs w:val="22"/>
                <w:lang w:eastAsia="en-GB"/>
              </w:rPr>
              <w:t xml:space="preserve"> September 201</w:t>
            </w:r>
            <w:r>
              <w:rPr>
                <w:rFonts w:cs="Arial"/>
                <w:sz w:val="22"/>
                <w:szCs w:val="22"/>
                <w:lang w:eastAsia="en-GB"/>
              </w:rPr>
              <w:t>7</w:t>
            </w:r>
          </w:p>
          <w:p w:rsidR="00EE2548" w:rsidRPr="00693116" w:rsidRDefault="00BC073C" w:rsidP="00BC073C">
            <w:pPr>
              <w:rPr>
                <w:rFonts w:cs="Arial"/>
                <w:color w:val="FF0000"/>
                <w:sz w:val="22"/>
                <w:szCs w:val="22"/>
                <w:lang w:eastAsia="en-GB"/>
              </w:rPr>
            </w:pPr>
            <w:r w:rsidRPr="00333A8D">
              <w:rPr>
                <w:rFonts w:cs="Arial"/>
                <w:sz w:val="22"/>
                <w:szCs w:val="22"/>
                <w:lang w:eastAsia="en-GB"/>
              </w:rPr>
              <w:t>(11:30 – 13:00)</w:t>
            </w:r>
          </w:p>
        </w:tc>
      </w:tr>
      <w:tr w:rsidR="00EE2548" w:rsidRPr="008D4CB8" w:rsidTr="001C4139">
        <w:trPr>
          <w:trHeight w:val="1263"/>
        </w:trPr>
        <w:tc>
          <w:tcPr>
            <w:tcW w:w="3120" w:type="dxa"/>
            <w:vAlign w:val="center"/>
          </w:tcPr>
          <w:p w:rsidR="00EE2548" w:rsidRPr="00EE2548" w:rsidRDefault="00EE2548" w:rsidP="00EE2548">
            <w:pPr>
              <w:rPr>
                <w:rFonts w:cs="Arial"/>
                <w:b/>
                <w:sz w:val="22"/>
                <w:szCs w:val="22"/>
                <w:lang w:eastAsia="en-GB"/>
              </w:rPr>
            </w:pPr>
            <w:r>
              <w:rPr>
                <w:rFonts w:cs="Arial"/>
                <w:b/>
                <w:sz w:val="22"/>
                <w:szCs w:val="22"/>
                <w:lang w:eastAsia="en-GB"/>
              </w:rPr>
              <w:t>Module 1</w:t>
            </w:r>
          </w:p>
          <w:p w:rsidR="00EE2548" w:rsidRPr="008D4CB8" w:rsidRDefault="00BC073C" w:rsidP="00EE2548">
            <w:pPr>
              <w:rPr>
                <w:rFonts w:cs="Arial"/>
                <w:sz w:val="22"/>
                <w:szCs w:val="40"/>
              </w:rPr>
            </w:pPr>
            <w:r>
              <w:rPr>
                <w:rFonts w:cs="Arial"/>
                <w:sz w:val="22"/>
                <w:szCs w:val="22"/>
                <w:lang w:eastAsia="en-GB"/>
              </w:rPr>
              <w:t>You and Your Role</w:t>
            </w:r>
          </w:p>
        </w:tc>
        <w:tc>
          <w:tcPr>
            <w:tcW w:w="3260" w:type="dxa"/>
            <w:vAlign w:val="center"/>
          </w:tcPr>
          <w:p w:rsidR="00EE2548" w:rsidRPr="00F05D7F" w:rsidRDefault="00B46AE5" w:rsidP="00EE2548">
            <w:pPr>
              <w:rPr>
                <w:rFonts w:cs="Arial"/>
                <w:sz w:val="22"/>
                <w:szCs w:val="22"/>
                <w:lang w:eastAsia="en-GB"/>
              </w:rPr>
            </w:pPr>
            <w:r>
              <w:rPr>
                <w:rFonts w:cs="Arial"/>
                <w:sz w:val="22"/>
                <w:szCs w:val="22"/>
                <w:lang w:eastAsia="en-GB"/>
              </w:rPr>
              <w:t>6 &amp; 7</w:t>
            </w:r>
            <w:r w:rsidR="00F05D7F" w:rsidRPr="00F05D7F">
              <w:rPr>
                <w:rFonts w:cs="Arial"/>
                <w:sz w:val="22"/>
                <w:szCs w:val="22"/>
                <w:lang w:eastAsia="en-GB"/>
              </w:rPr>
              <w:t xml:space="preserve"> </w:t>
            </w:r>
            <w:r w:rsidR="00BC073C" w:rsidRPr="00F05D7F">
              <w:rPr>
                <w:rFonts w:cs="Arial"/>
                <w:sz w:val="22"/>
                <w:szCs w:val="22"/>
                <w:lang w:eastAsia="en-GB"/>
              </w:rPr>
              <w:t>September</w:t>
            </w:r>
            <w:r w:rsidR="00EE2548" w:rsidRPr="00F05D7F">
              <w:rPr>
                <w:rFonts w:cs="Arial"/>
                <w:sz w:val="22"/>
                <w:szCs w:val="22"/>
                <w:lang w:eastAsia="en-GB"/>
              </w:rPr>
              <w:t xml:space="preserve"> 201</w:t>
            </w:r>
            <w:r>
              <w:rPr>
                <w:rFonts w:cs="Arial"/>
                <w:sz w:val="22"/>
                <w:szCs w:val="22"/>
                <w:lang w:eastAsia="en-GB"/>
              </w:rPr>
              <w:t>7</w:t>
            </w:r>
          </w:p>
          <w:p w:rsidR="005B298B" w:rsidRPr="00F05D7F" w:rsidRDefault="005B298B" w:rsidP="00EE2548">
            <w:pPr>
              <w:rPr>
                <w:rFonts w:cs="Arial"/>
                <w:i/>
                <w:sz w:val="22"/>
                <w:szCs w:val="22"/>
                <w:lang w:eastAsia="en-GB"/>
              </w:rPr>
            </w:pPr>
            <w:r w:rsidRPr="00F05D7F">
              <w:rPr>
                <w:rFonts w:cs="Arial"/>
                <w:i/>
                <w:sz w:val="20"/>
                <w:szCs w:val="22"/>
                <w:lang w:eastAsia="en-GB"/>
              </w:rPr>
              <w:t>(Includes evening meal and optional residential)</w:t>
            </w:r>
          </w:p>
        </w:tc>
        <w:tc>
          <w:tcPr>
            <w:tcW w:w="3402" w:type="dxa"/>
            <w:vAlign w:val="center"/>
          </w:tcPr>
          <w:p w:rsidR="00BC073C" w:rsidRPr="00333A8D" w:rsidRDefault="00BC073C" w:rsidP="00BC073C">
            <w:pPr>
              <w:rPr>
                <w:rFonts w:cs="Arial"/>
                <w:sz w:val="22"/>
                <w:szCs w:val="22"/>
                <w:lang w:eastAsia="en-GB"/>
              </w:rPr>
            </w:pPr>
            <w:r w:rsidRPr="00333A8D">
              <w:rPr>
                <w:rFonts w:cs="Arial"/>
                <w:sz w:val="22"/>
                <w:szCs w:val="22"/>
                <w:lang w:eastAsia="en-GB"/>
              </w:rPr>
              <w:t>2</w:t>
            </w:r>
            <w:r w:rsidR="00B46AE5">
              <w:rPr>
                <w:rFonts w:cs="Arial"/>
                <w:sz w:val="22"/>
                <w:szCs w:val="22"/>
                <w:lang w:eastAsia="en-GB"/>
              </w:rPr>
              <w:t>1</w:t>
            </w:r>
            <w:r w:rsidRPr="00333A8D">
              <w:rPr>
                <w:rFonts w:cs="Arial"/>
                <w:sz w:val="22"/>
                <w:szCs w:val="22"/>
                <w:lang w:eastAsia="en-GB"/>
              </w:rPr>
              <w:t xml:space="preserve"> </w:t>
            </w:r>
            <w:r w:rsidR="00B46AE5">
              <w:rPr>
                <w:rFonts w:cs="Arial"/>
                <w:sz w:val="22"/>
                <w:szCs w:val="22"/>
                <w:lang w:eastAsia="en-GB"/>
              </w:rPr>
              <w:t>&amp;</w:t>
            </w:r>
            <w:r w:rsidRPr="00333A8D">
              <w:rPr>
                <w:rFonts w:cs="Arial"/>
                <w:sz w:val="22"/>
                <w:szCs w:val="22"/>
                <w:lang w:eastAsia="en-GB"/>
              </w:rPr>
              <w:t xml:space="preserve"> </w:t>
            </w:r>
            <w:r w:rsidR="00333A8D" w:rsidRPr="00333A8D">
              <w:rPr>
                <w:rFonts w:cs="Arial"/>
                <w:sz w:val="22"/>
                <w:szCs w:val="22"/>
                <w:lang w:eastAsia="en-GB"/>
              </w:rPr>
              <w:t>2</w:t>
            </w:r>
            <w:r w:rsidR="00B46AE5">
              <w:rPr>
                <w:rFonts w:cs="Arial"/>
                <w:sz w:val="22"/>
                <w:szCs w:val="22"/>
                <w:lang w:eastAsia="en-GB"/>
              </w:rPr>
              <w:t>2</w:t>
            </w:r>
            <w:r w:rsidRPr="00333A8D">
              <w:rPr>
                <w:rFonts w:cs="Arial"/>
                <w:sz w:val="22"/>
                <w:szCs w:val="22"/>
                <w:lang w:eastAsia="en-GB"/>
              </w:rPr>
              <w:t xml:space="preserve"> September 201</w:t>
            </w:r>
            <w:r w:rsidR="00B46AE5">
              <w:rPr>
                <w:rFonts w:cs="Arial"/>
                <w:sz w:val="22"/>
                <w:szCs w:val="22"/>
                <w:lang w:eastAsia="en-GB"/>
              </w:rPr>
              <w:t>7</w:t>
            </w:r>
          </w:p>
          <w:p w:rsidR="005B298B" w:rsidRPr="00693116" w:rsidRDefault="005B298B" w:rsidP="00BC073C">
            <w:pPr>
              <w:rPr>
                <w:rFonts w:cs="Arial"/>
                <w:color w:val="FF0000"/>
                <w:sz w:val="22"/>
                <w:szCs w:val="22"/>
                <w:lang w:eastAsia="en-GB"/>
              </w:rPr>
            </w:pPr>
            <w:r w:rsidRPr="00333A8D">
              <w:rPr>
                <w:rFonts w:cs="Arial"/>
                <w:i/>
                <w:sz w:val="20"/>
                <w:szCs w:val="22"/>
                <w:lang w:eastAsia="en-GB"/>
              </w:rPr>
              <w:t>(Includes evening meal and optional residential)</w:t>
            </w:r>
          </w:p>
        </w:tc>
      </w:tr>
      <w:tr w:rsidR="00EE2548" w:rsidRPr="008D4CB8" w:rsidTr="005B298B">
        <w:trPr>
          <w:trHeight w:val="674"/>
        </w:trPr>
        <w:tc>
          <w:tcPr>
            <w:tcW w:w="3120" w:type="dxa"/>
            <w:vAlign w:val="center"/>
          </w:tcPr>
          <w:p w:rsidR="00EE2548" w:rsidRPr="00EE2548" w:rsidRDefault="00EE2548" w:rsidP="00EE2548">
            <w:pPr>
              <w:rPr>
                <w:rFonts w:cs="Arial"/>
                <w:b/>
                <w:sz w:val="22"/>
                <w:szCs w:val="22"/>
                <w:lang w:eastAsia="en-GB"/>
              </w:rPr>
            </w:pPr>
            <w:r>
              <w:rPr>
                <w:rFonts w:cs="Arial"/>
                <w:b/>
                <w:sz w:val="22"/>
                <w:szCs w:val="22"/>
                <w:lang w:eastAsia="en-GB"/>
              </w:rPr>
              <w:t>Module 2</w:t>
            </w:r>
          </w:p>
          <w:p w:rsidR="00EE2548" w:rsidRPr="008D4CB8" w:rsidRDefault="00BC073C" w:rsidP="00EE2548">
            <w:pPr>
              <w:rPr>
                <w:rFonts w:cs="Arial"/>
                <w:sz w:val="22"/>
                <w:szCs w:val="40"/>
              </w:rPr>
            </w:pPr>
            <w:r>
              <w:rPr>
                <w:rFonts w:cs="Arial"/>
                <w:sz w:val="22"/>
                <w:szCs w:val="22"/>
                <w:lang w:eastAsia="en-GB"/>
              </w:rPr>
              <w:t>Managing Yourself</w:t>
            </w:r>
          </w:p>
        </w:tc>
        <w:tc>
          <w:tcPr>
            <w:tcW w:w="3260" w:type="dxa"/>
            <w:vAlign w:val="center"/>
          </w:tcPr>
          <w:p w:rsidR="00EE2548" w:rsidRPr="00F05D7F" w:rsidRDefault="00B46AE5" w:rsidP="00F05D7F">
            <w:pPr>
              <w:rPr>
                <w:rFonts w:cs="Arial"/>
                <w:sz w:val="22"/>
                <w:szCs w:val="22"/>
                <w:lang w:eastAsia="en-GB"/>
              </w:rPr>
            </w:pPr>
            <w:r>
              <w:rPr>
                <w:rFonts w:cs="Arial"/>
                <w:sz w:val="22"/>
                <w:szCs w:val="22"/>
                <w:lang w:eastAsia="en-GB"/>
              </w:rPr>
              <w:t>10</w:t>
            </w:r>
            <w:r w:rsidR="00BC073C" w:rsidRPr="00F05D7F">
              <w:rPr>
                <w:rFonts w:cs="Arial"/>
                <w:sz w:val="22"/>
                <w:szCs w:val="22"/>
                <w:lang w:eastAsia="en-GB"/>
              </w:rPr>
              <w:t xml:space="preserve"> October</w:t>
            </w:r>
            <w:r w:rsidR="00EE2548" w:rsidRPr="00F05D7F">
              <w:rPr>
                <w:rFonts w:cs="Arial"/>
                <w:sz w:val="22"/>
                <w:szCs w:val="22"/>
                <w:lang w:eastAsia="en-GB"/>
              </w:rPr>
              <w:t xml:space="preserve"> 201</w:t>
            </w:r>
            <w:r>
              <w:rPr>
                <w:rFonts w:cs="Arial"/>
                <w:sz w:val="22"/>
                <w:szCs w:val="22"/>
                <w:lang w:eastAsia="en-GB"/>
              </w:rPr>
              <w:t>7</w:t>
            </w:r>
          </w:p>
        </w:tc>
        <w:tc>
          <w:tcPr>
            <w:tcW w:w="3402" w:type="dxa"/>
            <w:vAlign w:val="center"/>
          </w:tcPr>
          <w:p w:rsidR="00EE2548" w:rsidRPr="00693116" w:rsidRDefault="00B46AE5" w:rsidP="00333A8D">
            <w:pPr>
              <w:rPr>
                <w:rFonts w:cs="Arial"/>
                <w:color w:val="FF0000"/>
                <w:sz w:val="22"/>
                <w:szCs w:val="22"/>
                <w:lang w:eastAsia="en-GB"/>
              </w:rPr>
            </w:pPr>
            <w:r>
              <w:rPr>
                <w:rFonts w:cs="Arial"/>
                <w:sz w:val="22"/>
                <w:szCs w:val="22"/>
                <w:lang w:eastAsia="en-GB"/>
              </w:rPr>
              <w:t>20</w:t>
            </w:r>
            <w:r w:rsidR="002D3034" w:rsidRPr="00333A8D">
              <w:rPr>
                <w:rFonts w:cs="Arial"/>
                <w:sz w:val="22"/>
                <w:szCs w:val="22"/>
                <w:lang w:eastAsia="en-GB"/>
              </w:rPr>
              <w:t xml:space="preserve"> October 201</w:t>
            </w:r>
            <w:r>
              <w:rPr>
                <w:rFonts w:cs="Arial"/>
                <w:sz w:val="22"/>
                <w:szCs w:val="22"/>
                <w:lang w:eastAsia="en-GB"/>
              </w:rPr>
              <w:t>7</w:t>
            </w:r>
          </w:p>
        </w:tc>
      </w:tr>
      <w:tr w:rsidR="00EE2548" w:rsidTr="001C4139">
        <w:trPr>
          <w:trHeight w:val="738"/>
        </w:trPr>
        <w:tc>
          <w:tcPr>
            <w:tcW w:w="3120" w:type="dxa"/>
            <w:vAlign w:val="center"/>
          </w:tcPr>
          <w:p w:rsidR="00EE2548" w:rsidRPr="00EE2548" w:rsidRDefault="00EE2548" w:rsidP="00EE2548">
            <w:pPr>
              <w:rPr>
                <w:rFonts w:cs="Arial"/>
                <w:b/>
                <w:sz w:val="22"/>
                <w:szCs w:val="22"/>
                <w:lang w:eastAsia="en-GB"/>
              </w:rPr>
            </w:pPr>
            <w:r>
              <w:rPr>
                <w:rFonts w:cs="Arial"/>
                <w:b/>
                <w:sz w:val="22"/>
                <w:szCs w:val="22"/>
                <w:lang w:eastAsia="en-GB"/>
              </w:rPr>
              <w:t>Module 3</w:t>
            </w:r>
          </w:p>
          <w:p w:rsidR="00EE2548" w:rsidRDefault="00BC073C" w:rsidP="00EE2548">
            <w:pPr>
              <w:rPr>
                <w:rFonts w:cs="Arial"/>
                <w:b/>
                <w:sz w:val="22"/>
                <w:szCs w:val="40"/>
              </w:rPr>
            </w:pPr>
            <w:r>
              <w:rPr>
                <w:rFonts w:cs="Arial"/>
                <w:sz w:val="22"/>
                <w:szCs w:val="22"/>
                <w:lang w:eastAsia="en-GB"/>
              </w:rPr>
              <w:t>Managing Others</w:t>
            </w:r>
          </w:p>
        </w:tc>
        <w:tc>
          <w:tcPr>
            <w:tcW w:w="3260" w:type="dxa"/>
            <w:vAlign w:val="center"/>
          </w:tcPr>
          <w:p w:rsidR="00EE2548" w:rsidRPr="00F05D7F" w:rsidRDefault="00B46AE5" w:rsidP="00B46AE5">
            <w:pPr>
              <w:rPr>
                <w:rFonts w:cs="Arial"/>
                <w:sz w:val="22"/>
                <w:szCs w:val="22"/>
                <w:lang w:eastAsia="en-GB"/>
              </w:rPr>
            </w:pPr>
            <w:r>
              <w:rPr>
                <w:rFonts w:cs="Arial"/>
                <w:sz w:val="22"/>
                <w:szCs w:val="22"/>
                <w:lang w:eastAsia="en-GB"/>
              </w:rPr>
              <w:t>13</w:t>
            </w:r>
            <w:r w:rsidR="00F05D7F" w:rsidRPr="00F05D7F">
              <w:rPr>
                <w:rFonts w:cs="Arial"/>
                <w:sz w:val="22"/>
                <w:szCs w:val="22"/>
                <w:lang w:eastAsia="en-GB"/>
              </w:rPr>
              <w:t xml:space="preserve"> </w:t>
            </w:r>
            <w:r w:rsidR="00BC073C" w:rsidRPr="00F05D7F">
              <w:rPr>
                <w:rFonts w:cs="Arial"/>
                <w:sz w:val="22"/>
                <w:szCs w:val="22"/>
                <w:lang w:eastAsia="en-GB"/>
              </w:rPr>
              <w:t xml:space="preserve"> November 201</w:t>
            </w:r>
            <w:r>
              <w:rPr>
                <w:rFonts w:cs="Arial"/>
                <w:sz w:val="22"/>
                <w:szCs w:val="22"/>
                <w:lang w:eastAsia="en-GB"/>
              </w:rPr>
              <w:t>7</w:t>
            </w:r>
          </w:p>
        </w:tc>
        <w:tc>
          <w:tcPr>
            <w:tcW w:w="3402" w:type="dxa"/>
            <w:vAlign w:val="center"/>
          </w:tcPr>
          <w:p w:rsidR="00EE2548" w:rsidRPr="00FB39EE" w:rsidRDefault="00B46AE5" w:rsidP="00333A8D">
            <w:pPr>
              <w:rPr>
                <w:rFonts w:cs="Arial"/>
                <w:sz w:val="22"/>
                <w:szCs w:val="22"/>
                <w:lang w:eastAsia="en-GB"/>
              </w:rPr>
            </w:pPr>
            <w:r>
              <w:rPr>
                <w:rFonts w:cs="Arial"/>
                <w:sz w:val="22"/>
                <w:szCs w:val="22"/>
                <w:lang w:eastAsia="en-GB"/>
              </w:rPr>
              <w:t>29</w:t>
            </w:r>
            <w:r w:rsidR="002D3034" w:rsidRPr="00FB39EE">
              <w:rPr>
                <w:rFonts w:cs="Arial"/>
                <w:sz w:val="22"/>
                <w:szCs w:val="22"/>
                <w:lang w:eastAsia="en-GB"/>
              </w:rPr>
              <w:t xml:space="preserve"> November 201</w:t>
            </w:r>
            <w:r>
              <w:rPr>
                <w:rFonts w:cs="Arial"/>
                <w:sz w:val="22"/>
                <w:szCs w:val="22"/>
                <w:lang w:eastAsia="en-GB"/>
              </w:rPr>
              <w:t>7</w:t>
            </w:r>
          </w:p>
        </w:tc>
      </w:tr>
      <w:tr w:rsidR="00EE2548" w:rsidTr="001C4139">
        <w:trPr>
          <w:trHeight w:val="979"/>
        </w:trPr>
        <w:tc>
          <w:tcPr>
            <w:tcW w:w="3120" w:type="dxa"/>
            <w:vAlign w:val="center"/>
          </w:tcPr>
          <w:p w:rsidR="00EE2548" w:rsidRPr="00EE2548" w:rsidRDefault="00EE2548" w:rsidP="00EE2548">
            <w:pPr>
              <w:rPr>
                <w:rFonts w:cs="Arial"/>
                <w:b/>
                <w:sz w:val="22"/>
                <w:szCs w:val="22"/>
                <w:lang w:eastAsia="en-GB"/>
              </w:rPr>
            </w:pPr>
            <w:r w:rsidRPr="00EE2548">
              <w:rPr>
                <w:rFonts w:cs="Arial"/>
                <w:b/>
                <w:sz w:val="22"/>
                <w:szCs w:val="22"/>
                <w:lang w:eastAsia="en-GB"/>
              </w:rPr>
              <w:t>Module 4</w:t>
            </w:r>
          </w:p>
          <w:p w:rsidR="00EE2548" w:rsidRDefault="00BC073C" w:rsidP="00EE2548">
            <w:pPr>
              <w:rPr>
                <w:rFonts w:cs="Arial"/>
                <w:b/>
                <w:sz w:val="22"/>
                <w:szCs w:val="40"/>
              </w:rPr>
            </w:pPr>
            <w:r>
              <w:rPr>
                <w:rFonts w:cs="Arial"/>
                <w:sz w:val="22"/>
                <w:szCs w:val="22"/>
                <w:lang w:eastAsia="en-GB"/>
              </w:rPr>
              <w:t>Getting the Best from Your Team</w:t>
            </w:r>
          </w:p>
        </w:tc>
        <w:tc>
          <w:tcPr>
            <w:tcW w:w="3260" w:type="dxa"/>
            <w:vAlign w:val="center"/>
          </w:tcPr>
          <w:p w:rsidR="00EE2548" w:rsidRPr="00F05D7F" w:rsidRDefault="00F05D7F" w:rsidP="00F05D7F">
            <w:pPr>
              <w:rPr>
                <w:rFonts w:cs="Arial"/>
                <w:sz w:val="22"/>
                <w:szCs w:val="22"/>
                <w:lang w:eastAsia="en-GB"/>
              </w:rPr>
            </w:pPr>
            <w:r w:rsidRPr="00F05D7F">
              <w:rPr>
                <w:rFonts w:cs="Arial"/>
                <w:sz w:val="22"/>
                <w:szCs w:val="22"/>
                <w:lang w:eastAsia="en-GB"/>
              </w:rPr>
              <w:t>7</w:t>
            </w:r>
            <w:r w:rsidR="00BC073C" w:rsidRPr="00F05D7F">
              <w:rPr>
                <w:rFonts w:cs="Arial"/>
                <w:sz w:val="22"/>
                <w:szCs w:val="22"/>
                <w:lang w:eastAsia="en-GB"/>
              </w:rPr>
              <w:t xml:space="preserve"> December 201</w:t>
            </w:r>
            <w:r w:rsidR="00B46AE5">
              <w:rPr>
                <w:rFonts w:cs="Arial"/>
                <w:sz w:val="22"/>
                <w:szCs w:val="22"/>
                <w:lang w:eastAsia="en-GB"/>
              </w:rPr>
              <w:t>7</w:t>
            </w:r>
          </w:p>
        </w:tc>
        <w:tc>
          <w:tcPr>
            <w:tcW w:w="3402" w:type="dxa"/>
            <w:vAlign w:val="center"/>
          </w:tcPr>
          <w:p w:rsidR="00EE2548" w:rsidRPr="00FB39EE" w:rsidRDefault="00B46AE5" w:rsidP="00FB39EE">
            <w:pPr>
              <w:rPr>
                <w:rFonts w:cs="Arial"/>
                <w:sz w:val="22"/>
                <w:szCs w:val="22"/>
                <w:lang w:eastAsia="en-GB"/>
              </w:rPr>
            </w:pPr>
            <w:r>
              <w:rPr>
                <w:rFonts w:cs="Arial"/>
                <w:sz w:val="22"/>
                <w:szCs w:val="22"/>
                <w:lang w:eastAsia="en-GB"/>
              </w:rPr>
              <w:t>19</w:t>
            </w:r>
            <w:r w:rsidR="002D3034" w:rsidRPr="00FB39EE">
              <w:rPr>
                <w:rFonts w:cs="Arial"/>
                <w:sz w:val="22"/>
                <w:szCs w:val="22"/>
                <w:lang w:eastAsia="en-GB"/>
              </w:rPr>
              <w:t xml:space="preserve"> December 201</w:t>
            </w:r>
            <w:r>
              <w:rPr>
                <w:rFonts w:cs="Arial"/>
                <w:sz w:val="22"/>
                <w:szCs w:val="22"/>
                <w:lang w:eastAsia="en-GB"/>
              </w:rPr>
              <w:t>7</w:t>
            </w:r>
          </w:p>
        </w:tc>
      </w:tr>
      <w:tr w:rsidR="00EE2548" w:rsidRPr="00EB00C5" w:rsidTr="005B298B">
        <w:trPr>
          <w:trHeight w:val="559"/>
        </w:trPr>
        <w:tc>
          <w:tcPr>
            <w:tcW w:w="3120" w:type="dxa"/>
            <w:vAlign w:val="center"/>
          </w:tcPr>
          <w:p w:rsidR="00EE2548" w:rsidRPr="00EE2548" w:rsidRDefault="00EE2548" w:rsidP="00EE2548">
            <w:pPr>
              <w:rPr>
                <w:rFonts w:cs="Arial"/>
                <w:b/>
                <w:sz w:val="22"/>
                <w:szCs w:val="22"/>
                <w:lang w:eastAsia="en-GB"/>
              </w:rPr>
            </w:pPr>
            <w:r>
              <w:rPr>
                <w:rFonts w:cs="Arial"/>
                <w:b/>
                <w:sz w:val="22"/>
                <w:szCs w:val="22"/>
                <w:lang w:eastAsia="en-GB"/>
              </w:rPr>
              <w:t>Celebration Event</w:t>
            </w:r>
          </w:p>
        </w:tc>
        <w:tc>
          <w:tcPr>
            <w:tcW w:w="3260" w:type="dxa"/>
            <w:vAlign w:val="center"/>
          </w:tcPr>
          <w:p w:rsidR="00EE2548" w:rsidRPr="00F05D7F" w:rsidRDefault="00B46AE5" w:rsidP="00F05D7F">
            <w:pPr>
              <w:rPr>
                <w:rFonts w:cs="Arial"/>
                <w:sz w:val="22"/>
                <w:szCs w:val="22"/>
                <w:lang w:eastAsia="en-GB"/>
              </w:rPr>
            </w:pPr>
            <w:r>
              <w:rPr>
                <w:rFonts w:cs="Arial"/>
                <w:sz w:val="22"/>
                <w:szCs w:val="22"/>
                <w:lang w:eastAsia="en-GB"/>
              </w:rPr>
              <w:t>7</w:t>
            </w:r>
            <w:r w:rsidR="00BC073C" w:rsidRPr="00F05D7F">
              <w:rPr>
                <w:rFonts w:cs="Arial"/>
                <w:sz w:val="22"/>
                <w:szCs w:val="22"/>
                <w:lang w:eastAsia="en-GB"/>
              </w:rPr>
              <w:t xml:space="preserve"> February 201</w:t>
            </w:r>
            <w:r>
              <w:rPr>
                <w:rFonts w:cs="Arial"/>
                <w:sz w:val="22"/>
                <w:szCs w:val="22"/>
                <w:lang w:eastAsia="en-GB"/>
              </w:rPr>
              <w:t>8</w:t>
            </w:r>
          </w:p>
        </w:tc>
        <w:tc>
          <w:tcPr>
            <w:tcW w:w="3402" w:type="dxa"/>
            <w:vAlign w:val="center"/>
          </w:tcPr>
          <w:p w:rsidR="00EE2548" w:rsidRPr="00FB39EE" w:rsidRDefault="00B46AE5" w:rsidP="00EE2548">
            <w:pPr>
              <w:rPr>
                <w:rFonts w:cs="Arial"/>
                <w:sz w:val="22"/>
                <w:szCs w:val="22"/>
                <w:lang w:eastAsia="en-GB"/>
              </w:rPr>
            </w:pPr>
            <w:r>
              <w:rPr>
                <w:rFonts w:cs="Arial"/>
                <w:sz w:val="22"/>
                <w:szCs w:val="22"/>
                <w:lang w:eastAsia="en-GB"/>
              </w:rPr>
              <w:t>7</w:t>
            </w:r>
            <w:r w:rsidR="00F05D7F" w:rsidRPr="00FB39EE">
              <w:rPr>
                <w:rFonts w:cs="Arial"/>
                <w:sz w:val="22"/>
                <w:szCs w:val="22"/>
                <w:lang w:eastAsia="en-GB"/>
              </w:rPr>
              <w:t xml:space="preserve"> February 201</w:t>
            </w:r>
            <w:r>
              <w:rPr>
                <w:rFonts w:cs="Arial"/>
                <w:sz w:val="22"/>
                <w:szCs w:val="22"/>
                <w:lang w:eastAsia="en-GB"/>
              </w:rPr>
              <w:t>8</w:t>
            </w:r>
          </w:p>
        </w:tc>
      </w:tr>
    </w:tbl>
    <w:p w:rsidR="00EE2548" w:rsidRDefault="00EE2548" w:rsidP="00EE2548">
      <w:pPr>
        <w:ind w:left="-567" w:right="-477"/>
      </w:pPr>
    </w:p>
    <w:p w:rsidR="00326637" w:rsidRDefault="00326637" w:rsidP="00EE2548">
      <w:pPr>
        <w:ind w:left="-567" w:right="-477"/>
      </w:pPr>
      <w:r>
        <w:t>Day-long sessions run 0</w:t>
      </w:r>
      <w:r w:rsidR="000E55FE">
        <w:t>9</w:t>
      </w:r>
      <w:r>
        <w:t>:</w:t>
      </w:r>
      <w:r w:rsidR="000E55FE">
        <w:t>30 – 16</w:t>
      </w:r>
      <w:r>
        <w:t>:</w:t>
      </w:r>
      <w:r w:rsidR="000E55FE">
        <w:t>3</w:t>
      </w:r>
      <w:r>
        <w:t>0.</w:t>
      </w:r>
    </w:p>
    <w:p w:rsidR="00EE2548" w:rsidRDefault="00EE2548" w:rsidP="00EE2548">
      <w:pPr>
        <w:ind w:left="-567" w:right="-477"/>
      </w:pPr>
    </w:p>
    <w:p w:rsidR="00EE2548" w:rsidRPr="002D3034" w:rsidRDefault="002D3034" w:rsidP="00EE2548">
      <w:pPr>
        <w:ind w:left="-567" w:right="-477"/>
      </w:pPr>
      <w:r>
        <w:t xml:space="preserve">Please note however </w:t>
      </w:r>
      <w:r w:rsidRPr="00FB39EE">
        <w:t>that the first day of the first module (</w:t>
      </w:r>
      <w:r w:rsidR="00B46AE5">
        <w:t>6</w:t>
      </w:r>
      <w:r w:rsidRPr="00FB39EE">
        <w:t xml:space="preserve"> September and 2</w:t>
      </w:r>
      <w:r w:rsidR="00B46AE5">
        <w:t>1</w:t>
      </w:r>
      <w:r w:rsidRPr="00FB39EE">
        <w:t xml:space="preserve"> September respectively) will </w:t>
      </w:r>
      <w:r>
        <w:t xml:space="preserve">include an </w:t>
      </w:r>
      <w:r>
        <w:rPr>
          <w:b/>
        </w:rPr>
        <w:t>evening meal</w:t>
      </w:r>
      <w:r>
        <w:t xml:space="preserve"> which delegates are encouraged to attend. The evening will be finished by 9pm and accommodation and taxis can be provided if required. Module 1 will take place at </w:t>
      </w:r>
      <w:r>
        <w:rPr>
          <w:b/>
        </w:rPr>
        <w:t>Mercure York Fairfield Manor Hotel</w:t>
      </w:r>
      <w:r>
        <w:t xml:space="preserve"> for both cohorts. All remaining modules on both cohorts will take place at Kings Manor.</w:t>
      </w:r>
    </w:p>
    <w:p w:rsidR="00EE2548" w:rsidRDefault="00EE2548" w:rsidP="00EE2548">
      <w:pPr>
        <w:ind w:left="-567" w:right="-477"/>
      </w:pPr>
    </w:p>
    <w:p w:rsidR="00AB33D3" w:rsidRPr="005B298B" w:rsidRDefault="00F96C63" w:rsidP="00EE2548">
      <w:pPr>
        <w:pStyle w:val="Heading2"/>
        <w:ind w:left="-567" w:right="-477"/>
        <w:rPr>
          <w:i w:val="0"/>
          <w:color w:val="008999"/>
        </w:rPr>
      </w:pPr>
      <w:bookmarkStart w:id="7" w:name="_Toc332203480"/>
      <w:r>
        <w:rPr>
          <w:i w:val="0"/>
          <w:color w:val="008999"/>
        </w:rPr>
        <w:t>4.</w:t>
      </w:r>
      <w:r w:rsidR="00E33E92">
        <w:rPr>
          <w:i w:val="0"/>
          <w:color w:val="008999"/>
        </w:rPr>
        <w:t>3</w:t>
      </w:r>
      <w:r>
        <w:rPr>
          <w:i w:val="0"/>
          <w:color w:val="008999"/>
        </w:rPr>
        <w:tab/>
      </w:r>
      <w:r w:rsidR="00AB33D3" w:rsidRPr="005B298B">
        <w:rPr>
          <w:i w:val="0"/>
          <w:color w:val="008999"/>
        </w:rPr>
        <w:t xml:space="preserve"> </w:t>
      </w:r>
      <w:r w:rsidR="00E33E92">
        <w:rPr>
          <w:i w:val="0"/>
          <w:color w:val="008999"/>
        </w:rPr>
        <w:t>Testimonials from previous Management in Action cohorts</w:t>
      </w:r>
    </w:p>
    <w:p w:rsidR="00AB33D3" w:rsidRDefault="00AB33D3" w:rsidP="00EE2548">
      <w:pPr>
        <w:ind w:left="-567" w:right="-477"/>
      </w:pPr>
    </w:p>
    <w:p w:rsidR="00E33E92" w:rsidRDefault="0014367C" w:rsidP="00EE2548">
      <w:pPr>
        <w:ind w:left="-567" w:right="-477"/>
        <w:rPr>
          <w:i/>
        </w:rPr>
      </w:pPr>
      <w:r>
        <w:rPr>
          <w:i/>
        </w:rPr>
        <w:t>“Very informative, interactive and interesting. This has been a really valuable course and I have gained many skills which I am already implementing in the workplace. The course has greatly increased my confidence as a manager and my drive to progress my career at the University.”</w:t>
      </w:r>
    </w:p>
    <w:p w:rsidR="0014367C" w:rsidRDefault="0014367C" w:rsidP="00EE2548">
      <w:pPr>
        <w:ind w:left="-567" w:right="-477"/>
        <w:rPr>
          <w:i/>
        </w:rPr>
      </w:pPr>
    </w:p>
    <w:p w:rsidR="0014367C" w:rsidRDefault="0014367C" w:rsidP="00EE2548">
      <w:pPr>
        <w:ind w:left="-567" w:right="-477"/>
        <w:rPr>
          <w:i/>
        </w:rPr>
      </w:pPr>
      <w:r>
        <w:rPr>
          <w:i/>
        </w:rPr>
        <w:t>“The best related work course I have attended by far!!”</w:t>
      </w:r>
    </w:p>
    <w:p w:rsidR="0014367C" w:rsidRDefault="0014367C" w:rsidP="00EE2548">
      <w:pPr>
        <w:ind w:left="-567" w:right="-477"/>
        <w:rPr>
          <w:i/>
        </w:rPr>
      </w:pPr>
    </w:p>
    <w:p w:rsidR="0014367C" w:rsidRPr="0014367C" w:rsidRDefault="0014367C" w:rsidP="00EE2548">
      <w:pPr>
        <w:ind w:left="-567" w:right="-477"/>
        <w:rPr>
          <w:i/>
        </w:rPr>
      </w:pPr>
      <w:r>
        <w:rPr>
          <w:i/>
        </w:rPr>
        <w:t>“Very useful and beneficial. [The Management in Action Programme] has increased my confidence in myself in the workplace. I’ve also made valuable connections with colleagues outside my department. The principles I’ve learned are useful to apply in reality.”</w:t>
      </w:r>
    </w:p>
    <w:p w:rsidR="00E33E92" w:rsidRDefault="00E33E92" w:rsidP="00EE2548">
      <w:pPr>
        <w:ind w:left="-567" w:right="-477"/>
      </w:pPr>
    </w:p>
    <w:p w:rsidR="00E33E92" w:rsidRDefault="00E33E92" w:rsidP="00EE2548">
      <w:pPr>
        <w:ind w:left="-567" w:right="-477"/>
      </w:pPr>
    </w:p>
    <w:p w:rsidR="00E33E92" w:rsidRDefault="00E33E92" w:rsidP="00EE2548">
      <w:pPr>
        <w:ind w:left="-567" w:right="-477"/>
      </w:pPr>
    </w:p>
    <w:p w:rsidR="00E33E92" w:rsidRDefault="00E33E92" w:rsidP="00EE2548">
      <w:pPr>
        <w:ind w:left="-567" w:right="-477"/>
      </w:pPr>
    </w:p>
    <w:p w:rsidR="00E33E92" w:rsidRDefault="00E33E92" w:rsidP="00EE2548">
      <w:pPr>
        <w:ind w:left="-567" w:right="-477"/>
      </w:pPr>
    </w:p>
    <w:p w:rsidR="00E33E92" w:rsidRDefault="00E33E92" w:rsidP="00EE2548">
      <w:pPr>
        <w:ind w:left="-567" w:right="-477"/>
      </w:pPr>
    </w:p>
    <w:p w:rsidR="00AB33D3" w:rsidRPr="00F96C63" w:rsidRDefault="00E701CC" w:rsidP="00272396">
      <w:pPr>
        <w:ind w:left="-567" w:right="-477"/>
        <w:rPr>
          <w:rFonts w:cs="Arial"/>
          <w:b/>
          <w:color w:val="008999"/>
        </w:rPr>
      </w:pPr>
      <w:bookmarkStart w:id="8" w:name="_Toc336615013"/>
      <w:r w:rsidRPr="00F96C63">
        <w:rPr>
          <w:rFonts w:cs="Arial"/>
          <w:b/>
          <w:color w:val="008999"/>
        </w:rPr>
        <w:t>Learning &amp; Development (L&amp;D)</w:t>
      </w:r>
      <w:r w:rsidR="00AB33D3" w:rsidRPr="00F96C63">
        <w:rPr>
          <w:rFonts w:cs="Arial"/>
          <w:b/>
          <w:color w:val="008999"/>
        </w:rPr>
        <w:t xml:space="preserve"> provision</w:t>
      </w:r>
      <w:bookmarkEnd w:id="8"/>
    </w:p>
    <w:p w:rsidR="00AB33D3" w:rsidRDefault="00AB33D3" w:rsidP="00EE2548">
      <w:pPr>
        <w:ind w:left="-567" w:right="-477"/>
      </w:pPr>
      <w:r>
        <w:t>In addition to the core leadership programmes, in order for individuals to meet all of their development objectives, we will highligh</w:t>
      </w:r>
      <w:r w:rsidR="00E701CC">
        <w:t>t particular elements of the L&amp;D</w:t>
      </w:r>
      <w:r>
        <w:t xml:space="preserve"> provision that may enhance learning</w:t>
      </w:r>
      <w:r w:rsidR="00272396">
        <w:t>.</w:t>
      </w:r>
    </w:p>
    <w:p w:rsidR="00AB33D3" w:rsidRDefault="00AB33D3" w:rsidP="00EE2548">
      <w:pPr>
        <w:ind w:left="-567" w:right="-477"/>
      </w:pPr>
    </w:p>
    <w:p w:rsidR="00AB33D3" w:rsidRPr="000E55FE" w:rsidRDefault="00AB33D3" w:rsidP="000E55FE">
      <w:pPr>
        <w:ind w:left="-567" w:right="-477"/>
      </w:pPr>
      <w:r>
        <w:t>Particular sessions that are available to all staff, may supplement learning covered in the core leadership programme or address individual learning objectives that are not covered as part of the leadership programme. These may include:</w:t>
      </w:r>
      <w:r w:rsidRPr="009E1C93">
        <w:br/>
      </w:r>
    </w:p>
    <w:p w:rsidR="00AB33D3" w:rsidRDefault="000E55FE" w:rsidP="00D12084">
      <w:pPr>
        <w:pStyle w:val="ListParagraph"/>
        <w:numPr>
          <w:ilvl w:val="0"/>
          <w:numId w:val="8"/>
        </w:numPr>
        <w:tabs>
          <w:tab w:val="clear" w:pos="720"/>
          <w:tab w:val="num" w:pos="-142"/>
        </w:tabs>
        <w:spacing w:line="240" w:lineRule="auto"/>
        <w:ind w:left="-567" w:right="-477" w:firstLine="0"/>
        <w:rPr>
          <w:rFonts w:ascii="Arial" w:hAnsi="Arial" w:cs="Arial"/>
          <w:sz w:val="24"/>
          <w:szCs w:val="24"/>
        </w:rPr>
      </w:pPr>
      <w:r>
        <w:rPr>
          <w:rFonts w:ascii="Arial" w:hAnsi="Arial" w:cs="Arial"/>
          <w:sz w:val="24"/>
          <w:szCs w:val="24"/>
        </w:rPr>
        <w:t>Developing Personal Resilience</w:t>
      </w:r>
    </w:p>
    <w:p w:rsidR="00AB33D3"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4"/>
          <w:szCs w:val="24"/>
        </w:rPr>
      </w:pPr>
      <w:r>
        <w:rPr>
          <w:rFonts w:ascii="Arial" w:hAnsi="Arial" w:cs="Arial"/>
          <w:sz w:val="24"/>
          <w:szCs w:val="24"/>
        </w:rPr>
        <w:t>Data Protection and Freedom of Information</w:t>
      </w:r>
    </w:p>
    <w:p w:rsidR="00AB33D3"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4"/>
          <w:szCs w:val="24"/>
        </w:rPr>
      </w:pPr>
      <w:r>
        <w:rPr>
          <w:rFonts w:ascii="Arial" w:hAnsi="Arial" w:cs="Arial"/>
          <w:sz w:val="24"/>
          <w:szCs w:val="24"/>
        </w:rPr>
        <w:t>Discipline and Capability</w:t>
      </w:r>
    </w:p>
    <w:p w:rsidR="00AB33D3"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4"/>
          <w:szCs w:val="24"/>
        </w:rPr>
      </w:pPr>
      <w:r>
        <w:rPr>
          <w:rFonts w:ascii="Arial" w:hAnsi="Arial" w:cs="Arial"/>
          <w:sz w:val="24"/>
          <w:szCs w:val="24"/>
        </w:rPr>
        <w:t>Equality and Diversity</w:t>
      </w:r>
    </w:p>
    <w:p w:rsidR="00AB33D3"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4"/>
          <w:szCs w:val="24"/>
        </w:rPr>
      </w:pPr>
      <w:r>
        <w:rPr>
          <w:rFonts w:ascii="Arial" w:hAnsi="Arial" w:cs="Arial"/>
          <w:sz w:val="24"/>
          <w:szCs w:val="24"/>
        </w:rPr>
        <w:t>Influence and Persuasion</w:t>
      </w:r>
    </w:p>
    <w:p w:rsidR="00AB33D3"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4"/>
          <w:szCs w:val="24"/>
        </w:rPr>
      </w:pPr>
      <w:r>
        <w:rPr>
          <w:rFonts w:ascii="Arial" w:hAnsi="Arial" w:cs="Arial"/>
          <w:sz w:val="24"/>
          <w:szCs w:val="24"/>
        </w:rPr>
        <w:t>Dealing with Interpersonal Conflict</w:t>
      </w:r>
    </w:p>
    <w:p w:rsidR="00F96C63" w:rsidRDefault="00AB33D3" w:rsidP="00F96C63">
      <w:pPr>
        <w:pStyle w:val="ListParagraph"/>
        <w:numPr>
          <w:ilvl w:val="0"/>
          <w:numId w:val="8"/>
        </w:numPr>
        <w:tabs>
          <w:tab w:val="clear" w:pos="720"/>
          <w:tab w:val="num" w:pos="-142"/>
        </w:tabs>
        <w:spacing w:line="240" w:lineRule="auto"/>
        <w:ind w:left="-567" w:right="-477" w:firstLine="0"/>
        <w:rPr>
          <w:rFonts w:ascii="Arial" w:hAnsi="Arial" w:cs="Arial"/>
          <w:sz w:val="24"/>
          <w:szCs w:val="24"/>
        </w:rPr>
      </w:pPr>
      <w:r>
        <w:rPr>
          <w:rFonts w:ascii="Arial" w:hAnsi="Arial" w:cs="Arial"/>
          <w:sz w:val="24"/>
          <w:szCs w:val="24"/>
        </w:rPr>
        <w:t>Project Management</w:t>
      </w:r>
    </w:p>
    <w:p w:rsidR="00F96C63" w:rsidRDefault="00F96C63" w:rsidP="00F96C63">
      <w:pPr>
        <w:pStyle w:val="ListParagraph"/>
        <w:spacing w:line="240" w:lineRule="auto"/>
        <w:ind w:left="-567" w:right="-477"/>
        <w:rPr>
          <w:rFonts w:ascii="Arial" w:hAnsi="Arial" w:cs="Arial"/>
          <w:sz w:val="24"/>
          <w:szCs w:val="24"/>
        </w:rPr>
      </w:pPr>
    </w:p>
    <w:p w:rsidR="00237D43" w:rsidRPr="00F96C63" w:rsidRDefault="007F2D8D" w:rsidP="00F96C63">
      <w:pPr>
        <w:pStyle w:val="ListParagraph"/>
        <w:numPr>
          <w:ilvl w:val="0"/>
          <w:numId w:val="24"/>
        </w:numPr>
        <w:ind w:left="-567" w:right="-477" w:firstLine="0"/>
        <w:rPr>
          <w:rFonts w:ascii="Arial" w:hAnsi="Arial" w:cs="Arial"/>
          <w:b/>
          <w:color w:val="008999"/>
          <w:sz w:val="24"/>
          <w:szCs w:val="24"/>
        </w:rPr>
      </w:pPr>
      <w:r w:rsidRPr="00F96C63">
        <w:rPr>
          <w:rFonts w:ascii="Arial" w:hAnsi="Arial" w:cs="Arial"/>
          <w:b/>
          <w:color w:val="008999"/>
          <w:sz w:val="24"/>
          <w:szCs w:val="26"/>
        </w:rPr>
        <w:t>Leadership f</w:t>
      </w:r>
      <w:r w:rsidR="00237D43" w:rsidRPr="00F96C63">
        <w:rPr>
          <w:rFonts w:ascii="Arial" w:hAnsi="Arial" w:cs="Arial"/>
          <w:b/>
          <w:color w:val="008999"/>
          <w:sz w:val="24"/>
          <w:szCs w:val="26"/>
        </w:rPr>
        <w:t>orum</w:t>
      </w:r>
      <w:bookmarkEnd w:id="7"/>
    </w:p>
    <w:p w:rsidR="00237D43" w:rsidRDefault="00237D43" w:rsidP="00EE2548">
      <w:pPr>
        <w:ind w:left="-567" w:right="-477"/>
      </w:pPr>
      <w:r w:rsidRPr="009E1C93">
        <w:t xml:space="preserve">Once a term, a Leadership Forum will be hosted. External specialists will be invited to </w:t>
      </w:r>
      <w:r>
        <w:t>share key learning from their own leadership journey</w:t>
      </w:r>
      <w:r w:rsidRPr="009E1C93">
        <w:t xml:space="preserve">, share research and provoke debate and discussion on current topics and issues. </w:t>
      </w:r>
    </w:p>
    <w:p w:rsidR="00237D43" w:rsidRDefault="00237D43" w:rsidP="00EE2548">
      <w:pPr>
        <w:ind w:left="-567" w:right="-477"/>
      </w:pPr>
      <w:r>
        <w:t xml:space="preserve">This will be followed by an opportunity to network with fellow leaders.  </w:t>
      </w:r>
    </w:p>
    <w:p w:rsidR="00237D43" w:rsidRDefault="00237D43" w:rsidP="00EE2548">
      <w:pPr>
        <w:ind w:left="-567" w:right="-477"/>
      </w:pPr>
    </w:p>
    <w:p w:rsidR="00F96C63" w:rsidRDefault="00237D43" w:rsidP="00F96C63">
      <w:pPr>
        <w:ind w:left="-567" w:right="-477"/>
      </w:pPr>
      <w:r w:rsidRPr="009E1C93">
        <w:t xml:space="preserve">If you </w:t>
      </w:r>
      <w:r w:rsidR="00AB33D3">
        <w:t xml:space="preserve">would like to attend or </w:t>
      </w:r>
      <w:r w:rsidRPr="009E1C93">
        <w:t xml:space="preserve">have any suggestions as to </w:t>
      </w:r>
      <w:r w:rsidR="00B25942" w:rsidRPr="009E1C93">
        <w:t>whom</w:t>
      </w:r>
      <w:r w:rsidRPr="009E1C93">
        <w:t xml:space="preserve"> you would like to see, please </w:t>
      </w:r>
      <w:r w:rsidR="00E701CC">
        <w:t>send an e</w:t>
      </w:r>
      <w:r>
        <w:t xml:space="preserve">mail to </w:t>
      </w:r>
      <w:hyperlink r:id="rId17" w:history="1">
        <w:r w:rsidR="00E701CC" w:rsidRPr="00703104">
          <w:rPr>
            <w:rStyle w:val="Hyperlink"/>
          </w:rPr>
          <w:t>leadership-development@york.ac.uk</w:t>
        </w:r>
      </w:hyperlink>
      <w:bookmarkStart w:id="9" w:name="_Toc332203481"/>
    </w:p>
    <w:p w:rsidR="00F96C63" w:rsidRDefault="00F96C63" w:rsidP="00F96C63">
      <w:pPr>
        <w:ind w:left="-567" w:right="-477"/>
      </w:pPr>
    </w:p>
    <w:p w:rsidR="00237D43" w:rsidRPr="00F96C63" w:rsidRDefault="007F2D8D" w:rsidP="00F96C63">
      <w:pPr>
        <w:pStyle w:val="ListParagraph"/>
        <w:numPr>
          <w:ilvl w:val="1"/>
          <w:numId w:val="23"/>
        </w:numPr>
        <w:ind w:left="-567" w:right="-477" w:firstLine="0"/>
        <w:rPr>
          <w:rFonts w:ascii="Arial" w:hAnsi="Arial" w:cs="Arial"/>
          <w:b/>
          <w:sz w:val="24"/>
        </w:rPr>
      </w:pPr>
      <w:r w:rsidRPr="00F96C63">
        <w:rPr>
          <w:rFonts w:ascii="Arial" w:hAnsi="Arial" w:cs="Arial"/>
          <w:b/>
          <w:color w:val="008999"/>
          <w:sz w:val="24"/>
        </w:rPr>
        <w:t>Applying and embedding your l</w:t>
      </w:r>
      <w:r w:rsidR="00237D43" w:rsidRPr="00F96C63">
        <w:rPr>
          <w:rFonts w:ascii="Arial" w:hAnsi="Arial" w:cs="Arial"/>
          <w:b/>
          <w:color w:val="008999"/>
          <w:sz w:val="24"/>
        </w:rPr>
        <w:t>earning</w:t>
      </w:r>
      <w:bookmarkEnd w:id="9"/>
    </w:p>
    <w:p w:rsidR="003E5FA3" w:rsidRDefault="003E5FA3" w:rsidP="00EE2548">
      <w:pPr>
        <w:ind w:left="-567" w:right="-477"/>
        <w:rPr>
          <w:rFonts w:cs="Arial"/>
          <w:bCs/>
        </w:rPr>
      </w:pPr>
      <w:r w:rsidRPr="009E1C93">
        <w:rPr>
          <w:rFonts w:cs="Arial"/>
          <w:bCs/>
        </w:rPr>
        <w:t>It is suggested by Cope (2005) that to be effective learning must be embedded in the workplace and learners supported in that process. He identifies that as a general rule 10% of effort should be on identifying the learning needs and objectives, 20% on an open programme learning event, 30% on workplace coaching and action learning and 40% on embedding that learning in the workplace.</w:t>
      </w:r>
    </w:p>
    <w:p w:rsidR="003E5FA3" w:rsidRPr="009E1C93" w:rsidRDefault="003E5FA3" w:rsidP="00EE2548">
      <w:pPr>
        <w:ind w:left="-567" w:right="-477"/>
        <w:rPr>
          <w:rFonts w:cs="Arial"/>
          <w:bCs/>
        </w:rPr>
      </w:pPr>
    </w:p>
    <w:p w:rsidR="003E5FA3" w:rsidRPr="00BA225F" w:rsidRDefault="003E5FA3" w:rsidP="00EE2548">
      <w:pPr>
        <w:ind w:left="-567" w:right="-477"/>
        <w:rPr>
          <w:rFonts w:cs="Arial"/>
          <w:bCs/>
        </w:rPr>
      </w:pPr>
      <w:r w:rsidRPr="00BA225F">
        <w:rPr>
          <w:rFonts w:cs="Arial"/>
          <w:bCs/>
        </w:rPr>
        <w:t>The University of York Staff Survey 201</w:t>
      </w:r>
      <w:r w:rsidR="00BA225F" w:rsidRPr="00BA225F">
        <w:rPr>
          <w:rFonts w:cs="Arial"/>
          <w:bCs/>
        </w:rPr>
        <w:t>4</w:t>
      </w:r>
      <w:r w:rsidRPr="00BA225F">
        <w:rPr>
          <w:rFonts w:cs="Arial"/>
          <w:bCs/>
        </w:rPr>
        <w:t xml:space="preserve"> stated that 6</w:t>
      </w:r>
      <w:r w:rsidR="00BA225F" w:rsidRPr="00BA225F">
        <w:rPr>
          <w:rFonts w:cs="Arial"/>
          <w:bCs/>
        </w:rPr>
        <w:t>2</w:t>
      </w:r>
      <w:r w:rsidRPr="00BA225F">
        <w:rPr>
          <w:rFonts w:cs="Arial"/>
          <w:bCs/>
        </w:rPr>
        <w:t xml:space="preserve">% of respondents had the opportunity to put new skills and knowledge gained at or through the University into practice in the workplace. This is more effective with the involvement of your direct line manager and as a result we encourage you to involve them and update them regularly on your thoughts, reflections and your development plan. </w:t>
      </w:r>
    </w:p>
    <w:p w:rsidR="003E5FA3" w:rsidRPr="00BA225F" w:rsidRDefault="003E5FA3" w:rsidP="00EE2548">
      <w:pPr>
        <w:ind w:left="-567" w:right="-477"/>
      </w:pPr>
    </w:p>
    <w:p w:rsidR="003E5FA3" w:rsidRPr="00BA225F" w:rsidRDefault="003E5FA3" w:rsidP="00EE2548">
      <w:pPr>
        <w:ind w:left="-567" w:right="-477"/>
      </w:pPr>
      <w:r w:rsidRPr="00BA225F">
        <w:t>At the end of each module, reflection time will be provided for you to identify what you have learnt and how you may apply the learning back in the workplace.</w:t>
      </w:r>
    </w:p>
    <w:p w:rsidR="003E5FA3" w:rsidRPr="00BA225F" w:rsidRDefault="003E5FA3" w:rsidP="00EE2548">
      <w:pPr>
        <w:ind w:left="-567" w:right="-477"/>
      </w:pPr>
    </w:p>
    <w:p w:rsidR="00237D43" w:rsidRDefault="003E5FA3" w:rsidP="00EE2548">
      <w:pPr>
        <w:ind w:left="-567" w:right="-477"/>
      </w:pPr>
      <w:r w:rsidRPr="00BA225F">
        <w:t xml:space="preserve">Only </w:t>
      </w:r>
      <w:r w:rsidR="00BA225F" w:rsidRPr="00BA225F">
        <w:t>28</w:t>
      </w:r>
      <w:r w:rsidRPr="00BA225F">
        <w:t>% of staff completing the 201</w:t>
      </w:r>
      <w:r w:rsidR="00BA225F" w:rsidRPr="00BA225F">
        <w:t>4</w:t>
      </w:r>
      <w:r w:rsidRPr="00BA225F">
        <w:t xml:space="preserve"> Staff Survey stated that they have useful discussions about their performance at </w:t>
      </w:r>
      <w:r>
        <w:t xml:space="preserve">work outside the annual performance review. If you do not already have an existing mechanism in place for regular meetings with your line manager, you will need to introduce this prior to commencing on the </w:t>
      </w:r>
      <w:r w:rsidR="004C321E">
        <w:t>Management</w:t>
      </w:r>
      <w:r>
        <w:t xml:space="preserve"> in Action programme. This </w:t>
      </w:r>
      <w:r w:rsidRPr="009E1C93">
        <w:t>will enable you to discuss</w:t>
      </w:r>
      <w:r>
        <w:t xml:space="preserve"> progress</w:t>
      </w:r>
      <w:r w:rsidRPr="009E1C93">
        <w:t xml:space="preserve"> and highlight potential opportunities within the Department to transfer your learning.</w:t>
      </w:r>
    </w:p>
    <w:p w:rsidR="001A6178" w:rsidRPr="00D12084" w:rsidRDefault="007F2D8D" w:rsidP="00F96C63">
      <w:pPr>
        <w:pStyle w:val="Heading1"/>
        <w:numPr>
          <w:ilvl w:val="1"/>
          <w:numId w:val="23"/>
        </w:numPr>
        <w:ind w:left="-567" w:right="-477" w:firstLine="0"/>
        <w:rPr>
          <w:color w:val="008999"/>
          <w:szCs w:val="26"/>
        </w:rPr>
      </w:pPr>
      <w:bookmarkStart w:id="10" w:name="_Toc292889554"/>
      <w:bookmarkStart w:id="11" w:name="_Toc332203482"/>
      <w:r w:rsidRPr="00D12084">
        <w:rPr>
          <w:color w:val="008999"/>
          <w:szCs w:val="26"/>
        </w:rPr>
        <w:t>What we need from y</w:t>
      </w:r>
      <w:r w:rsidR="001A6178" w:rsidRPr="00D12084">
        <w:rPr>
          <w:color w:val="008999"/>
          <w:szCs w:val="26"/>
        </w:rPr>
        <w:t>ou</w:t>
      </w:r>
      <w:bookmarkEnd w:id="10"/>
      <w:bookmarkEnd w:id="11"/>
    </w:p>
    <w:p w:rsidR="001A6178" w:rsidRDefault="001A6178" w:rsidP="00EE2548">
      <w:pPr>
        <w:ind w:left="-567" w:right="-477"/>
      </w:pPr>
    </w:p>
    <w:p w:rsidR="003E5FA3" w:rsidRDefault="003E5FA3" w:rsidP="00D12084">
      <w:pPr>
        <w:numPr>
          <w:ilvl w:val="0"/>
          <w:numId w:val="9"/>
        </w:numPr>
        <w:tabs>
          <w:tab w:val="clear" w:pos="644"/>
          <w:tab w:val="left" w:pos="0"/>
          <w:tab w:val="num" w:pos="720"/>
        </w:tabs>
        <w:spacing w:after="200"/>
        <w:ind w:left="-142" w:right="-477" w:hanging="425"/>
        <w:rPr>
          <w:rFonts w:cs="Arial"/>
        </w:rPr>
      </w:pPr>
      <w:r>
        <w:rPr>
          <w:rFonts w:cs="Arial"/>
        </w:rPr>
        <w:t>Confirmation and c</w:t>
      </w:r>
      <w:r w:rsidRPr="009E1C93">
        <w:rPr>
          <w:rFonts w:cs="Arial"/>
        </w:rPr>
        <w:t>ommitment</w:t>
      </w:r>
      <w:r>
        <w:rPr>
          <w:rFonts w:cs="Arial"/>
        </w:rPr>
        <w:t xml:space="preserve"> from you to all of the advertised dates. </w:t>
      </w:r>
    </w:p>
    <w:p w:rsidR="00583DA4" w:rsidRPr="00583DA4" w:rsidRDefault="003E5FA3" w:rsidP="00D12084">
      <w:pPr>
        <w:numPr>
          <w:ilvl w:val="0"/>
          <w:numId w:val="9"/>
        </w:numPr>
        <w:tabs>
          <w:tab w:val="clear" w:pos="644"/>
          <w:tab w:val="left" w:pos="0"/>
          <w:tab w:val="num" w:pos="720"/>
        </w:tabs>
        <w:spacing w:after="200"/>
        <w:ind w:left="-142" w:right="-477" w:hanging="425"/>
        <w:rPr>
          <w:sz w:val="26"/>
          <w:szCs w:val="26"/>
        </w:rPr>
      </w:pPr>
      <w:r w:rsidRPr="00583DA4">
        <w:rPr>
          <w:rFonts w:cs="Arial"/>
        </w:rPr>
        <w:t xml:space="preserve">Arrange a meeting with your line manager </w:t>
      </w:r>
      <w:r w:rsidR="00583DA4" w:rsidRPr="00583DA4">
        <w:rPr>
          <w:rFonts w:cs="Arial"/>
        </w:rPr>
        <w:t>to discuss your application</w:t>
      </w:r>
    </w:p>
    <w:p w:rsidR="00583DA4" w:rsidRPr="00AA2C80" w:rsidRDefault="00583DA4" w:rsidP="008C6ADD">
      <w:pPr>
        <w:numPr>
          <w:ilvl w:val="0"/>
          <w:numId w:val="9"/>
        </w:numPr>
        <w:tabs>
          <w:tab w:val="clear" w:pos="644"/>
          <w:tab w:val="num" w:pos="-142"/>
          <w:tab w:val="left" w:pos="0"/>
        </w:tabs>
        <w:spacing w:after="200"/>
        <w:ind w:left="-142" w:right="-477" w:hanging="425"/>
        <w:rPr>
          <w:sz w:val="26"/>
          <w:szCs w:val="26"/>
        </w:rPr>
      </w:pPr>
      <w:r w:rsidRPr="00583DA4">
        <w:rPr>
          <w:rFonts w:cs="Arial"/>
        </w:rPr>
        <w:t>C</w:t>
      </w:r>
      <w:r w:rsidR="003E5FA3" w:rsidRPr="00583DA4">
        <w:rPr>
          <w:rFonts w:cs="Arial"/>
        </w:rPr>
        <w:t xml:space="preserve">omplete the </w:t>
      </w:r>
      <w:r w:rsidR="001776BD" w:rsidRPr="00583DA4">
        <w:rPr>
          <w:rFonts w:cs="Arial"/>
        </w:rPr>
        <w:t>application form</w:t>
      </w:r>
      <w:r w:rsidR="00E701CC" w:rsidRPr="00583DA4">
        <w:rPr>
          <w:rFonts w:cs="Arial"/>
        </w:rPr>
        <w:t xml:space="preserve"> </w:t>
      </w:r>
      <w:r w:rsidRPr="00583DA4">
        <w:rPr>
          <w:rFonts w:cs="Arial"/>
        </w:rPr>
        <w:t>– accessible from t</w:t>
      </w:r>
      <w:r w:rsidR="008C6ADD">
        <w:rPr>
          <w:rFonts w:cs="Arial"/>
        </w:rPr>
        <w:t xml:space="preserve">he </w:t>
      </w:r>
      <w:r w:rsidR="00272396">
        <w:rPr>
          <w:rFonts w:cs="Arial"/>
        </w:rPr>
        <w:t>Management</w:t>
      </w:r>
      <w:r w:rsidR="008C6ADD">
        <w:rPr>
          <w:rFonts w:cs="Arial"/>
        </w:rPr>
        <w:t xml:space="preserve"> in Action webpage</w:t>
      </w:r>
      <w:r w:rsidR="00C66DBD">
        <w:rPr>
          <w:rFonts w:cs="Arial"/>
        </w:rPr>
        <w:t xml:space="preserve"> once live</w:t>
      </w:r>
      <w:r w:rsidR="008C6ADD">
        <w:rPr>
          <w:rFonts w:cs="Arial"/>
        </w:rPr>
        <w:t xml:space="preserve">: </w:t>
      </w:r>
      <w:hyperlink r:id="rId18" w:history="1">
        <w:r w:rsidR="008C6ADD" w:rsidRPr="00651D35">
          <w:rPr>
            <w:rStyle w:val="Hyperlink"/>
            <w:rFonts w:cs="Arial"/>
          </w:rPr>
          <w:t>www.york.ac.uk/admin/hr/leadership-and-management/</w:t>
        </w:r>
      </w:hyperlink>
      <w:r w:rsidR="008C6ADD" w:rsidRPr="00C66DBD">
        <w:rPr>
          <w:rFonts w:cs="Arial"/>
        </w:rPr>
        <w:t xml:space="preserve">. </w:t>
      </w:r>
      <w:r w:rsidRPr="00583DA4">
        <w:rPr>
          <w:rFonts w:cs="Arial"/>
        </w:rPr>
        <w:t>On completion of the Applicant Sections</w:t>
      </w:r>
      <w:r w:rsidR="00AA2C80">
        <w:rPr>
          <w:rFonts w:cs="Arial"/>
        </w:rPr>
        <w:t>,</w:t>
      </w:r>
      <w:r w:rsidRPr="00583DA4">
        <w:rPr>
          <w:rFonts w:cs="Arial"/>
        </w:rPr>
        <w:t xml:space="preserve"> your line manager</w:t>
      </w:r>
      <w:r w:rsidR="0094190B">
        <w:rPr>
          <w:rFonts w:cs="Arial"/>
        </w:rPr>
        <w:t xml:space="preserve"> will need to complete Section 4</w:t>
      </w:r>
      <w:r w:rsidRPr="00583DA4">
        <w:rPr>
          <w:rFonts w:cs="Arial"/>
        </w:rPr>
        <w:t xml:space="preserve"> to confirm their support of your application. </w:t>
      </w:r>
      <w:r w:rsidR="00B25942">
        <w:rPr>
          <w:rFonts w:cs="Arial"/>
        </w:rPr>
        <w:t xml:space="preserve">A paper version of the application form is available on request – please email </w:t>
      </w:r>
      <w:hyperlink r:id="rId19" w:history="1">
        <w:r w:rsidR="00B25942" w:rsidRPr="0069760F">
          <w:rPr>
            <w:rStyle w:val="Hyperlink"/>
            <w:rFonts w:cs="Arial"/>
          </w:rPr>
          <w:t>leadership-development@york.ac.uk</w:t>
        </w:r>
      </w:hyperlink>
      <w:r w:rsidR="00B25942">
        <w:rPr>
          <w:rFonts w:cs="Arial"/>
        </w:rPr>
        <w:t>.</w:t>
      </w:r>
    </w:p>
    <w:p w:rsidR="00AA2C80" w:rsidRDefault="00AA2C80" w:rsidP="00AA2C80">
      <w:pPr>
        <w:tabs>
          <w:tab w:val="left" w:pos="0"/>
        </w:tabs>
        <w:spacing w:after="200"/>
        <w:ind w:left="-142" w:right="-477"/>
        <w:rPr>
          <w:rFonts w:cs="Arial"/>
        </w:rPr>
      </w:pPr>
      <w:r>
        <w:rPr>
          <w:rFonts w:cs="Arial"/>
        </w:rPr>
        <w:t>Completed forms to be submitted either:</w:t>
      </w:r>
    </w:p>
    <w:p w:rsidR="00AA2C80" w:rsidRDefault="00AA2C80" w:rsidP="00AA2C80">
      <w:pPr>
        <w:tabs>
          <w:tab w:val="left" w:pos="0"/>
        </w:tabs>
        <w:spacing w:after="200"/>
        <w:ind w:left="-142" w:right="-477"/>
        <w:rPr>
          <w:rFonts w:cs="Arial"/>
        </w:rPr>
      </w:pPr>
      <w:r>
        <w:rPr>
          <w:rFonts w:cs="Arial"/>
        </w:rPr>
        <w:t xml:space="preserve">Electronically to: </w:t>
      </w:r>
      <w:hyperlink r:id="rId20" w:history="1">
        <w:r w:rsidRPr="00D5484B">
          <w:rPr>
            <w:rStyle w:val="Hyperlink"/>
            <w:rFonts w:cs="Arial"/>
          </w:rPr>
          <w:t>leadership-development@york.ac.uk</w:t>
        </w:r>
      </w:hyperlink>
    </w:p>
    <w:p w:rsidR="00AA2C80" w:rsidRDefault="00AA2C80" w:rsidP="00AA2C80">
      <w:pPr>
        <w:tabs>
          <w:tab w:val="left" w:pos="0"/>
        </w:tabs>
        <w:spacing w:after="200"/>
        <w:ind w:left="-142" w:right="-477"/>
        <w:rPr>
          <w:rFonts w:cs="Arial"/>
        </w:rPr>
      </w:pPr>
      <w:r>
        <w:rPr>
          <w:rFonts w:cs="Arial"/>
        </w:rPr>
        <w:t>or via internal mail to:</w:t>
      </w:r>
    </w:p>
    <w:p w:rsidR="00AA2C80" w:rsidRDefault="00B46AE5" w:rsidP="00AA2C80">
      <w:pPr>
        <w:tabs>
          <w:tab w:val="left" w:pos="0"/>
        </w:tabs>
        <w:ind w:right="-477"/>
        <w:rPr>
          <w:rFonts w:cs="Arial"/>
        </w:rPr>
      </w:pPr>
      <w:r>
        <w:rPr>
          <w:rFonts w:cs="Arial"/>
        </w:rPr>
        <w:t>Kirsty Dixon</w:t>
      </w:r>
    </w:p>
    <w:p w:rsidR="00AA2C80" w:rsidRDefault="00AA2C80" w:rsidP="00AA2C80">
      <w:pPr>
        <w:tabs>
          <w:tab w:val="left" w:pos="0"/>
        </w:tabs>
        <w:ind w:right="-477"/>
        <w:rPr>
          <w:rFonts w:cs="Arial"/>
        </w:rPr>
      </w:pPr>
      <w:r>
        <w:rPr>
          <w:rFonts w:cs="Arial"/>
        </w:rPr>
        <w:t>H/B30 Heslington Hall</w:t>
      </w:r>
    </w:p>
    <w:p w:rsidR="00AA2C80" w:rsidRPr="00583DA4" w:rsidRDefault="00AA2C80" w:rsidP="00AA2C80">
      <w:pPr>
        <w:tabs>
          <w:tab w:val="left" w:pos="0"/>
        </w:tabs>
        <w:ind w:right="-477"/>
        <w:rPr>
          <w:sz w:val="26"/>
          <w:szCs w:val="26"/>
        </w:rPr>
      </w:pPr>
    </w:p>
    <w:p w:rsidR="00583DA4" w:rsidRPr="00583DA4" w:rsidRDefault="00583DA4" w:rsidP="00583DA4">
      <w:pPr>
        <w:numPr>
          <w:ilvl w:val="0"/>
          <w:numId w:val="9"/>
        </w:numPr>
        <w:tabs>
          <w:tab w:val="clear" w:pos="644"/>
          <w:tab w:val="num" w:pos="-142"/>
          <w:tab w:val="left" w:pos="0"/>
        </w:tabs>
        <w:spacing w:after="200"/>
        <w:ind w:left="-142" w:right="-477" w:hanging="425"/>
        <w:rPr>
          <w:sz w:val="26"/>
          <w:szCs w:val="26"/>
        </w:rPr>
      </w:pPr>
      <w:r w:rsidRPr="00583DA4">
        <w:rPr>
          <w:rFonts w:cs="Arial"/>
        </w:rPr>
        <w:t xml:space="preserve">The deadline for the </w:t>
      </w:r>
      <w:r w:rsidRPr="00583DA4">
        <w:rPr>
          <w:rFonts w:cs="Arial"/>
          <w:b/>
        </w:rPr>
        <w:t>completed</w:t>
      </w:r>
      <w:r w:rsidRPr="00583DA4">
        <w:rPr>
          <w:rFonts w:cs="Arial"/>
        </w:rPr>
        <w:t xml:space="preserve"> form to be submitted is </w:t>
      </w:r>
      <w:r w:rsidR="000B7C25" w:rsidRPr="00C44797">
        <w:rPr>
          <w:rFonts w:cs="Arial"/>
          <w:b/>
        </w:rPr>
        <w:t>5pm</w:t>
      </w:r>
      <w:r w:rsidR="000B7C25" w:rsidRPr="003A4ACE">
        <w:rPr>
          <w:rFonts w:cs="Arial"/>
          <w:b/>
        </w:rPr>
        <w:t>,</w:t>
      </w:r>
      <w:r w:rsidR="000B7C25" w:rsidRPr="003A4ACE">
        <w:rPr>
          <w:rFonts w:cs="Arial"/>
        </w:rPr>
        <w:t xml:space="preserve"> </w:t>
      </w:r>
      <w:r w:rsidR="000E55FE">
        <w:rPr>
          <w:rFonts w:cs="Arial"/>
          <w:b/>
        </w:rPr>
        <w:t>Thursday 27 July</w:t>
      </w:r>
      <w:r w:rsidRPr="00583DA4">
        <w:rPr>
          <w:rFonts w:cs="Arial"/>
          <w:b/>
        </w:rPr>
        <w:t xml:space="preserve">. </w:t>
      </w:r>
      <w:r w:rsidRPr="00583DA4">
        <w:rPr>
          <w:rFonts w:cs="Arial"/>
        </w:rPr>
        <w:t xml:space="preserve">Confirmation of attendance on the programme will be sent to you by </w:t>
      </w:r>
      <w:r w:rsidR="000B7C25">
        <w:rPr>
          <w:rFonts w:cs="Arial"/>
          <w:b/>
        </w:rPr>
        <w:t>Friday</w:t>
      </w:r>
      <w:r w:rsidR="000E55FE">
        <w:rPr>
          <w:rFonts w:cs="Arial"/>
          <w:b/>
        </w:rPr>
        <w:t xml:space="preserve"> 4 August 2017</w:t>
      </w:r>
      <w:r w:rsidR="000B7C25">
        <w:rPr>
          <w:rFonts w:cs="Arial"/>
          <w:b/>
        </w:rPr>
        <w:t xml:space="preserve"> </w:t>
      </w:r>
      <w:r w:rsidR="000B7C25" w:rsidRPr="003A4ACE">
        <w:rPr>
          <w:b/>
          <w:sz w:val="26"/>
          <w:szCs w:val="26"/>
        </w:rPr>
        <w:t>.</w:t>
      </w:r>
    </w:p>
    <w:p w:rsidR="00D12084" w:rsidRPr="000B7C25" w:rsidRDefault="003E5FA3" w:rsidP="00D12084">
      <w:pPr>
        <w:numPr>
          <w:ilvl w:val="0"/>
          <w:numId w:val="9"/>
        </w:numPr>
        <w:tabs>
          <w:tab w:val="clear" w:pos="644"/>
          <w:tab w:val="left" w:pos="0"/>
          <w:tab w:val="num" w:pos="720"/>
        </w:tabs>
        <w:spacing w:after="200"/>
        <w:ind w:left="-142" w:right="-477" w:hanging="425"/>
        <w:rPr>
          <w:sz w:val="26"/>
          <w:szCs w:val="26"/>
        </w:rPr>
      </w:pPr>
      <w:r w:rsidRPr="00583DA4">
        <w:t xml:space="preserve">Commitment to engaging with the MBTI instrument. </w:t>
      </w:r>
      <w:bookmarkStart w:id="12" w:name="_Toc292889555"/>
      <w:bookmarkStart w:id="13" w:name="_Toc332203483"/>
    </w:p>
    <w:p w:rsidR="000B7C25" w:rsidRPr="00583DA4" w:rsidRDefault="000B7C25" w:rsidP="00D12084">
      <w:pPr>
        <w:numPr>
          <w:ilvl w:val="0"/>
          <w:numId w:val="9"/>
        </w:numPr>
        <w:tabs>
          <w:tab w:val="clear" w:pos="644"/>
          <w:tab w:val="left" w:pos="0"/>
          <w:tab w:val="num" w:pos="720"/>
        </w:tabs>
        <w:spacing w:after="200"/>
        <w:ind w:left="-142" w:right="-477" w:hanging="425"/>
        <w:rPr>
          <w:sz w:val="26"/>
          <w:szCs w:val="26"/>
        </w:rPr>
      </w:pPr>
      <w:r>
        <w:t>Commitment to meet with your line management at least twice during the programme duration to discuss your progression and to identify opportunities for you to apply the learning in the workplace.</w:t>
      </w:r>
    </w:p>
    <w:p w:rsidR="00D12084" w:rsidRPr="00583DA4" w:rsidRDefault="00D12084" w:rsidP="00D12084">
      <w:pPr>
        <w:pStyle w:val="Heading1"/>
        <w:ind w:left="-567" w:right="-477"/>
      </w:pPr>
    </w:p>
    <w:p w:rsidR="00D12084" w:rsidRPr="00583DA4" w:rsidRDefault="00D12084" w:rsidP="00D12084"/>
    <w:p w:rsidR="00D12084" w:rsidRPr="00583DA4" w:rsidRDefault="00D12084" w:rsidP="00D12084"/>
    <w:p w:rsidR="00D12084" w:rsidRDefault="00D12084" w:rsidP="00D12084">
      <w:pPr>
        <w:pStyle w:val="Heading1"/>
        <w:ind w:left="-567" w:right="-477"/>
      </w:pPr>
    </w:p>
    <w:bookmarkEnd w:id="12"/>
    <w:bookmarkEnd w:id="13"/>
    <w:p w:rsidR="005F7165" w:rsidRPr="00ED4106" w:rsidRDefault="005F7165" w:rsidP="00586F18">
      <w:pPr>
        <w:ind w:right="-477"/>
        <w:rPr>
          <w:rStyle w:val="Strong"/>
        </w:rPr>
      </w:pPr>
    </w:p>
    <w:sectPr w:rsidR="005F7165" w:rsidRPr="00ED4106" w:rsidSect="00EE2548">
      <w:headerReference w:type="default" r:id="rId21"/>
      <w:footerReference w:type="default" r:id="rId22"/>
      <w:pgSz w:w="11906" w:h="16838"/>
      <w:pgMar w:top="993"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9E" w:rsidRDefault="0067789E">
      <w:r>
        <w:separator/>
      </w:r>
    </w:p>
  </w:endnote>
  <w:endnote w:type="continuationSeparator" w:id="0">
    <w:p w:rsidR="0067789E" w:rsidRDefault="0067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18559"/>
      <w:docPartObj>
        <w:docPartGallery w:val="Page Numbers (Bottom of Page)"/>
        <w:docPartUnique/>
      </w:docPartObj>
    </w:sdtPr>
    <w:sdtEndPr>
      <w:rPr>
        <w:noProof/>
      </w:rPr>
    </w:sdtEndPr>
    <w:sdtContent>
      <w:p w:rsidR="0067789E" w:rsidRDefault="0067789E">
        <w:pPr>
          <w:pStyle w:val="Footer"/>
          <w:jc w:val="center"/>
        </w:pPr>
        <w:r>
          <w:fldChar w:fldCharType="begin"/>
        </w:r>
        <w:r>
          <w:instrText xml:space="preserve"> PAGE   \* MERGEFORMAT </w:instrText>
        </w:r>
        <w:r>
          <w:fldChar w:fldCharType="separate"/>
        </w:r>
        <w:r w:rsidR="00C946C1">
          <w:rPr>
            <w:noProof/>
          </w:rPr>
          <w:t>1</w:t>
        </w:r>
        <w:r>
          <w:rPr>
            <w:noProof/>
          </w:rPr>
          <w:fldChar w:fldCharType="end"/>
        </w:r>
      </w:p>
    </w:sdtContent>
  </w:sdt>
  <w:p w:rsidR="0067789E" w:rsidRPr="00ED4106" w:rsidRDefault="0067789E" w:rsidP="00ED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9E" w:rsidRDefault="0067789E">
      <w:r>
        <w:separator/>
      </w:r>
    </w:p>
  </w:footnote>
  <w:footnote w:type="continuationSeparator" w:id="0">
    <w:p w:rsidR="0067789E" w:rsidRDefault="00677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9E" w:rsidRDefault="0067789E" w:rsidP="00816D8E">
    <w:pPr>
      <w:pStyle w:val="Header"/>
      <w:jc w:val="right"/>
    </w:pPr>
    <w:r>
      <w:rPr>
        <w:noProof/>
        <w:lang w:eastAsia="en-GB"/>
      </w:rPr>
      <w:drawing>
        <wp:anchor distT="0" distB="0" distL="114300" distR="114300" simplePos="0" relativeHeight="251658240" behindDoc="1" locked="0" layoutInCell="1" allowOverlap="1" wp14:anchorId="7C03A0EB" wp14:editId="32415A92">
          <wp:simplePos x="0" y="0"/>
          <wp:positionH relativeFrom="column">
            <wp:posOffset>3456305</wp:posOffset>
          </wp:positionH>
          <wp:positionV relativeFrom="paragraph">
            <wp:posOffset>-183515</wp:posOffset>
          </wp:positionV>
          <wp:extent cx="2311400" cy="398780"/>
          <wp:effectExtent l="0" t="0" r="0" b="1270"/>
          <wp:wrapTight wrapText="bothSides">
            <wp:wrapPolygon edited="0">
              <wp:start x="0" y="0"/>
              <wp:lineTo x="0" y="20637"/>
              <wp:lineTo x="21363" y="20637"/>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2311400" cy="398780"/>
                  </a:xfrm>
                  <a:prstGeom prst="rect">
                    <a:avLst/>
                  </a:prstGeom>
                </pic:spPr>
              </pic:pic>
            </a:graphicData>
          </a:graphic>
          <wp14:sizeRelH relativeFrom="page">
            <wp14:pctWidth>0</wp14:pctWidth>
          </wp14:sizeRelH>
          <wp14:sizeRelV relativeFrom="page">
            <wp14:pctHeight>0</wp14:pctHeight>
          </wp14:sizeRelV>
        </wp:anchor>
      </w:drawing>
    </w:r>
  </w:p>
  <w:p w:rsidR="0067789E" w:rsidRDefault="00677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2BD48D0"/>
    <w:multiLevelType w:val="hybridMultilevel"/>
    <w:tmpl w:val="28F495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5343B"/>
    <w:multiLevelType w:val="hybridMultilevel"/>
    <w:tmpl w:val="1426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77F21"/>
    <w:multiLevelType w:val="multilevel"/>
    <w:tmpl w:val="52E448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7C831CC"/>
    <w:multiLevelType w:val="multilevel"/>
    <w:tmpl w:val="83DC1E1C"/>
    <w:lvl w:ilvl="0">
      <w:start w:val="1"/>
      <w:numFmt w:val="decimal"/>
      <w:lvlText w:val="%1."/>
      <w:lvlJc w:val="left"/>
      <w:pPr>
        <w:tabs>
          <w:tab w:val="num" w:pos="360"/>
        </w:tabs>
        <w:ind w:left="360" w:hanging="360"/>
      </w:pPr>
      <w:rPr>
        <w:rFonts w:hint="default"/>
        <w:color w:val="A13469"/>
      </w:rPr>
    </w:lvl>
    <w:lvl w:ilvl="1">
      <w:start w:val="1"/>
      <w:numFmt w:val="decimal"/>
      <w:lvlText w:val="%1.%2."/>
      <w:lvlJc w:val="left"/>
      <w:pPr>
        <w:tabs>
          <w:tab w:val="num" w:pos="432"/>
        </w:tabs>
        <w:ind w:left="43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3A2257"/>
    <w:multiLevelType w:val="hybridMultilevel"/>
    <w:tmpl w:val="5BC05D08"/>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1A7F23F5"/>
    <w:multiLevelType w:val="hybridMultilevel"/>
    <w:tmpl w:val="713446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DB1475D"/>
    <w:multiLevelType w:val="hybridMultilevel"/>
    <w:tmpl w:val="0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8B08C6"/>
    <w:multiLevelType w:val="hybridMultilevel"/>
    <w:tmpl w:val="6A7CB228"/>
    <w:lvl w:ilvl="0" w:tplc="43E869A4">
      <w:start w:val="1"/>
      <w:numFmt w:val="bullet"/>
      <w:lvlText w:val="•"/>
      <w:lvlJc w:val="left"/>
      <w:pPr>
        <w:tabs>
          <w:tab w:val="num" w:pos="720"/>
        </w:tabs>
        <w:ind w:left="720" w:hanging="360"/>
      </w:pPr>
      <w:rPr>
        <w:rFonts w:ascii="Times New Roman" w:hAnsi="Times New Roman" w:hint="default"/>
      </w:rPr>
    </w:lvl>
    <w:lvl w:ilvl="1" w:tplc="14429204" w:tentative="1">
      <w:start w:val="1"/>
      <w:numFmt w:val="bullet"/>
      <w:lvlText w:val="•"/>
      <w:lvlJc w:val="left"/>
      <w:pPr>
        <w:tabs>
          <w:tab w:val="num" w:pos="1440"/>
        </w:tabs>
        <w:ind w:left="1440" w:hanging="360"/>
      </w:pPr>
      <w:rPr>
        <w:rFonts w:ascii="Times New Roman" w:hAnsi="Times New Roman" w:hint="default"/>
      </w:rPr>
    </w:lvl>
    <w:lvl w:ilvl="2" w:tplc="0BF40DA4" w:tentative="1">
      <w:start w:val="1"/>
      <w:numFmt w:val="bullet"/>
      <w:lvlText w:val="•"/>
      <w:lvlJc w:val="left"/>
      <w:pPr>
        <w:tabs>
          <w:tab w:val="num" w:pos="2160"/>
        </w:tabs>
        <w:ind w:left="2160" w:hanging="360"/>
      </w:pPr>
      <w:rPr>
        <w:rFonts w:ascii="Times New Roman" w:hAnsi="Times New Roman" w:hint="default"/>
      </w:rPr>
    </w:lvl>
    <w:lvl w:ilvl="3" w:tplc="B0AE7BE8" w:tentative="1">
      <w:start w:val="1"/>
      <w:numFmt w:val="bullet"/>
      <w:lvlText w:val="•"/>
      <w:lvlJc w:val="left"/>
      <w:pPr>
        <w:tabs>
          <w:tab w:val="num" w:pos="2880"/>
        </w:tabs>
        <w:ind w:left="2880" w:hanging="360"/>
      </w:pPr>
      <w:rPr>
        <w:rFonts w:ascii="Times New Roman" w:hAnsi="Times New Roman" w:hint="default"/>
      </w:rPr>
    </w:lvl>
    <w:lvl w:ilvl="4" w:tplc="05C6DB54" w:tentative="1">
      <w:start w:val="1"/>
      <w:numFmt w:val="bullet"/>
      <w:lvlText w:val="•"/>
      <w:lvlJc w:val="left"/>
      <w:pPr>
        <w:tabs>
          <w:tab w:val="num" w:pos="3600"/>
        </w:tabs>
        <w:ind w:left="3600" w:hanging="360"/>
      </w:pPr>
      <w:rPr>
        <w:rFonts w:ascii="Times New Roman" w:hAnsi="Times New Roman" w:hint="default"/>
      </w:rPr>
    </w:lvl>
    <w:lvl w:ilvl="5" w:tplc="D542E028" w:tentative="1">
      <w:start w:val="1"/>
      <w:numFmt w:val="bullet"/>
      <w:lvlText w:val="•"/>
      <w:lvlJc w:val="left"/>
      <w:pPr>
        <w:tabs>
          <w:tab w:val="num" w:pos="4320"/>
        </w:tabs>
        <w:ind w:left="4320" w:hanging="360"/>
      </w:pPr>
      <w:rPr>
        <w:rFonts w:ascii="Times New Roman" w:hAnsi="Times New Roman" w:hint="default"/>
      </w:rPr>
    </w:lvl>
    <w:lvl w:ilvl="6" w:tplc="DC1CCD4A" w:tentative="1">
      <w:start w:val="1"/>
      <w:numFmt w:val="bullet"/>
      <w:lvlText w:val="•"/>
      <w:lvlJc w:val="left"/>
      <w:pPr>
        <w:tabs>
          <w:tab w:val="num" w:pos="5040"/>
        </w:tabs>
        <w:ind w:left="5040" w:hanging="360"/>
      </w:pPr>
      <w:rPr>
        <w:rFonts w:ascii="Times New Roman" w:hAnsi="Times New Roman" w:hint="default"/>
      </w:rPr>
    </w:lvl>
    <w:lvl w:ilvl="7" w:tplc="09E02C94" w:tentative="1">
      <w:start w:val="1"/>
      <w:numFmt w:val="bullet"/>
      <w:lvlText w:val="•"/>
      <w:lvlJc w:val="left"/>
      <w:pPr>
        <w:tabs>
          <w:tab w:val="num" w:pos="5760"/>
        </w:tabs>
        <w:ind w:left="5760" w:hanging="360"/>
      </w:pPr>
      <w:rPr>
        <w:rFonts w:ascii="Times New Roman" w:hAnsi="Times New Roman" w:hint="default"/>
      </w:rPr>
    </w:lvl>
    <w:lvl w:ilvl="8" w:tplc="859056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6E2656"/>
    <w:multiLevelType w:val="hybridMultilevel"/>
    <w:tmpl w:val="D5B89C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FFB7446"/>
    <w:multiLevelType w:val="hybridMultilevel"/>
    <w:tmpl w:val="32D6BEE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37D51845"/>
    <w:multiLevelType w:val="hybridMultilevel"/>
    <w:tmpl w:val="9038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3328FD"/>
    <w:multiLevelType w:val="multilevel"/>
    <w:tmpl w:val="BC8E3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276305"/>
    <w:multiLevelType w:val="hybridMultilevel"/>
    <w:tmpl w:val="FB103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9A7572"/>
    <w:multiLevelType w:val="hybridMultilevel"/>
    <w:tmpl w:val="EA06807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E4223A"/>
    <w:multiLevelType w:val="hybridMultilevel"/>
    <w:tmpl w:val="71BA58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91214C"/>
    <w:multiLevelType w:val="hybridMultilevel"/>
    <w:tmpl w:val="D1785D9E"/>
    <w:lvl w:ilvl="0" w:tplc="F6FEF2AE">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3AD5D9F"/>
    <w:multiLevelType w:val="hybridMultilevel"/>
    <w:tmpl w:val="CD30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AF5623"/>
    <w:multiLevelType w:val="hybridMultilevel"/>
    <w:tmpl w:val="27425C66"/>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8">
    <w:nsid w:val="60236782"/>
    <w:multiLevelType w:val="multilevel"/>
    <w:tmpl w:val="55B8F3B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nsid w:val="6B6D7BD2"/>
    <w:multiLevelType w:val="hybridMultilevel"/>
    <w:tmpl w:val="032648C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709301E2"/>
    <w:multiLevelType w:val="hybridMultilevel"/>
    <w:tmpl w:val="C20A8C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719E0F32"/>
    <w:multiLevelType w:val="hybridMultilevel"/>
    <w:tmpl w:val="11020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AC2FB2"/>
    <w:multiLevelType w:val="hybridMultilevel"/>
    <w:tmpl w:val="85FA5D24"/>
    <w:lvl w:ilvl="0" w:tplc="3B14BCCC">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980070F"/>
    <w:multiLevelType w:val="hybridMultilevel"/>
    <w:tmpl w:val="E1CA933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777067"/>
    <w:multiLevelType w:val="multilevel"/>
    <w:tmpl w:val="02B65FA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color w:val="008999"/>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05641"/>
    <w:multiLevelType w:val="hybridMultilevel"/>
    <w:tmpl w:val="9692C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0"/>
  </w:num>
  <w:num w:numId="5">
    <w:abstractNumId w:val="13"/>
  </w:num>
  <w:num w:numId="6">
    <w:abstractNumId w:val="21"/>
  </w:num>
  <w:num w:numId="7">
    <w:abstractNumId w:val="24"/>
  </w:num>
  <w:num w:numId="8">
    <w:abstractNumId w:val="23"/>
  </w:num>
  <w:num w:numId="9">
    <w:abstractNumId w:val="15"/>
  </w:num>
  <w:num w:numId="10">
    <w:abstractNumId w:val="11"/>
  </w:num>
  <w:num w:numId="11">
    <w:abstractNumId w:val="18"/>
  </w:num>
  <w:num w:numId="12">
    <w:abstractNumId w:val="17"/>
  </w:num>
  <w:num w:numId="13">
    <w:abstractNumId w:val="1"/>
  </w:num>
  <w:num w:numId="14">
    <w:abstractNumId w:val="10"/>
  </w:num>
  <w:num w:numId="15">
    <w:abstractNumId w:val="7"/>
  </w:num>
  <w:num w:numId="16">
    <w:abstractNumId w:val="19"/>
  </w:num>
  <w:num w:numId="17">
    <w:abstractNumId w:val="6"/>
  </w:num>
  <w:num w:numId="18">
    <w:abstractNumId w:val="16"/>
  </w:num>
  <w:num w:numId="19">
    <w:abstractNumId w:val="1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 w:numId="23">
    <w:abstractNumId w:val="24"/>
  </w:num>
  <w:num w:numId="24">
    <w:abstractNumId w:val="2"/>
  </w:num>
  <w:num w:numId="25">
    <w:abstractNumId w:val="22"/>
  </w:num>
  <w:num w:numId="26">
    <w:abstractNumId w:val="9"/>
  </w:num>
  <w:num w:numId="27">
    <w:abstractNumId w:val="0"/>
  </w:num>
  <w:num w:numId="28">
    <w:abstractNumId w:val="12"/>
  </w:num>
  <w:num w:numId="29">
    <w:abstractNumId w:val="25"/>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11"/>
    <w:rsid w:val="0000771B"/>
    <w:rsid w:val="00013BBE"/>
    <w:rsid w:val="0002367B"/>
    <w:rsid w:val="00025226"/>
    <w:rsid w:val="0003280E"/>
    <w:rsid w:val="00041BF5"/>
    <w:rsid w:val="00045FC1"/>
    <w:rsid w:val="000523DF"/>
    <w:rsid w:val="000525C2"/>
    <w:rsid w:val="000537D4"/>
    <w:rsid w:val="00064684"/>
    <w:rsid w:val="00076307"/>
    <w:rsid w:val="00077E42"/>
    <w:rsid w:val="0008014E"/>
    <w:rsid w:val="00086377"/>
    <w:rsid w:val="000A4B29"/>
    <w:rsid w:val="000B7C25"/>
    <w:rsid w:val="000D4C65"/>
    <w:rsid w:val="000E13BC"/>
    <w:rsid w:val="000E1B7A"/>
    <w:rsid w:val="000E55FE"/>
    <w:rsid w:val="000F6F8D"/>
    <w:rsid w:val="00100631"/>
    <w:rsid w:val="00105C32"/>
    <w:rsid w:val="00133B81"/>
    <w:rsid w:val="0014367C"/>
    <w:rsid w:val="00143827"/>
    <w:rsid w:val="00154A62"/>
    <w:rsid w:val="00162724"/>
    <w:rsid w:val="00167606"/>
    <w:rsid w:val="00172A6C"/>
    <w:rsid w:val="00175CE5"/>
    <w:rsid w:val="001776BD"/>
    <w:rsid w:val="00186388"/>
    <w:rsid w:val="001934D0"/>
    <w:rsid w:val="0019370A"/>
    <w:rsid w:val="001A6178"/>
    <w:rsid w:val="001C1F3E"/>
    <w:rsid w:val="001C4139"/>
    <w:rsid w:val="001C63B8"/>
    <w:rsid w:val="001C7909"/>
    <w:rsid w:val="001D6121"/>
    <w:rsid w:val="001D61B8"/>
    <w:rsid w:val="001D6EF2"/>
    <w:rsid w:val="00200DA3"/>
    <w:rsid w:val="0020439F"/>
    <w:rsid w:val="00210C31"/>
    <w:rsid w:val="00221065"/>
    <w:rsid w:val="00226BE1"/>
    <w:rsid w:val="002345F0"/>
    <w:rsid w:val="00237D43"/>
    <w:rsid w:val="00241D7E"/>
    <w:rsid w:val="0024369E"/>
    <w:rsid w:val="002570BC"/>
    <w:rsid w:val="00260477"/>
    <w:rsid w:val="00272396"/>
    <w:rsid w:val="00276192"/>
    <w:rsid w:val="00281F20"/>
    <w:rsid w:val="00284A65"/>
    <w:rsid w:val="00285E05"/>
    <w:rsid w:val="002872F8"/>
    <w:rsid w:val="00297B3F"/>
    <w:rsid w:val="002A4CC3"/>
    <w:rsid w:val="002B0D9C"/>
    <w:rsid w:val="002B547C"/>
    <w:rsid w:val="002B5560"/>
    <w:rsid w:val="002C0174"/>
    <w:rsid w:val="002C0554"/>
    <w:rsid w:val="002C0BD4"/>
    <w:rsid w:val="002C44FB"/>
    <w:rsid w:val="002C63E7"/>
    <w:rsid w:val="002D3034"/>
    <w:rsid w:val="002E47C4"/>
    <w:rsid w:val="002E6BE3"/>
    <w:rsid w:val="003041A3"/>
    <w:rsid w:val="00304CCC"/>
    <w:rsid w:val="00316D11"/>
    <w:rsid w:val="0032201D"/>
    <w:rsid w:val="0032342C"/>
    <w:rsid w:val="00323D67"/>
    <w:rsid w:val="00326637"/>
    <w:rsid w:val="00333A8D"/>
    <w:rsid w:val="00334A3F"/>
    <w:rsid w:val="00347C39"/>
    <w:rsid w:val="00352B78"/>
    <w:rsid w:val="00364A53"/>
    <w:rsid w:val="00365FCB"/>
    <w:rsid w:val="003747B3"/>
    <w:rsid w:val="003813A4"/>
    <w:rsid w:val="00390E27"/>
    <w:rsid w:val="003A293D"/>
    <w:rsid w:val="003A4ACE"/>
    <w:rsid w:val="003B0312"/>
    <w:rsid w:val="003B28E4"/>
    <w:rsid w:val="003C0035"/>
    <w:rsid w:val="003D1DE8"/>
    <w:rsid w:val="003E138B"/>
    <w:rsid w:val="003E2470"/>
    <w:rsid w:val="003E5FA3"/>
    <w:rsid w:val="003F5AE9"/>
    <w:rsid w:val="003F7FF7"/>
    <w:rsid w:val="0042753E"/>
    <w:rsid w:val="004313B6"/>
    <w:rsid w:val="00451038"/>
    <w:rsid w:val="00456279"/>
    <w:rsid w:val="00463E7F"/>
    <w:rsid w:val="0046413C"/>
    <w:rsid w:val="00486A56"/>
    <w:rsid w:val="004A5051"/>
    <w:rsid w:val="004A604C"/>
    <w:rsid w:val="004B3015"/>
    <w:rsid w:val="004B3541"/>
    <w:rsid w:val="004C321E"/>
    <w:rsid w:val="004D6BE0"/>
    <w:rsid w:val="004E51EB"/>
    <w:rsid w:val="004F3D00"/>
    <w:rsid w:val="00507F55"/>
    <w:rsid w:val="0055182E"/>
    <w:rsid w:val="00561A4D"/>
    <w:rsid w:val="00582FE6"/>
    <w:rsid w:val="00583DA4"/>
    <w:rsid w:val="00586F18"/>
    <w:rsid w:val="00593FB7"/>
    <w:rsid w:val="005A58FA"/>
    <w:rsid w:val="005B298B"/>
    <w:rsid w:val="005B6F8B"/>
    <w:rsid w:val="005C3467"/>
    <w:rsid w:val="005C6289"/>
    <w:rsid w:val="005D31F9"/>
    <w:rsid w:val="005D5C8B"/>
    <w:rsid w:val="005D6621"/>
    <w:rsid w:val="005E02A4"/>
    <w:rsid w:val="005E0555"/>
    <w:rsid w:val="005F3827"/>
    <w:rsid w:val="005F431C"/>
    <w:rsid w:val="005F7165"/>
    <w:rsid w:val="00602355"/>
    <w:rsid w:val="00605A15"/>
    <w:rsid w:val="0061052B"/>
    <w:rsid w:val="00611481"/>
    <w:rsid w:val="0061729B"/>
    <w:rsid w:val="006307A2"/>
    <w:rsid w:val="0063296E"/>
    <w:rsid w:val="00637370"/>
    <w:rsid w:val="00645777"/>
    <w:rsid w:val="00646555"/>
    <w:rsid w:val="00653511"/>
    <w:rsid w:val="0066020C"/>
    <w:rsid w:val="00672274"/>
    <w:rsid w:val="006771B7"/>
    <w:rsid w:val="0067789E"/>
    <w:rsid w:val="00682281"/>
    <w:rsid w:val="0068251E"/>
    <w:rsid w:val="0068371D"/>
    <w:rsid w:val="00687F32"/>
    <w:rsid w:val="00693116"/>
    <w:rsid w:val="00693F9E"/>
    <w:rsid w:val="006A009E"/>
    <w:rsid w:val="006A21F4"/>
    <w:rsid w:val="006B3D90"/>
    <w:rsid w:val="006B6050"/>
    <w:rsid w:val="006C0FC0"/>
    <w:rsid w:val="006C4C41"/>
    <w:rsid w:val="006C6AF4"/>
    <w:rsid w:val="006D0B99"/>
    <w:rsid w:val="006E0494"/>
    <w:rsid w:val="006E2DA0"/>
    <w:rsid w:val="00701843"/>
    <w:rsid w:val="007068E6"/>
    <w:rsid w:val="00711EB5"/>
    <w:rsid w:val="00717C6E"/>
    <w:rsid w:val="00727AF7"/>
    <w:rsid w:val="007314DC"/>
    <w:rsid w:val="00745B3B"/>
    <w:rsid w:val="00757949"/>
    <w:rsid w:val="00772CD6"/>
    <w:rsid w:val="00775B0D"/>
    <w:rsid w:val="00776786"/>
    <w:rsid w:val="00776E77"/>
    <w:rsid w:val="007A64A3"/>
    <w:rsid w:val="007A7A94"/>
    <w:rsid w:val="007B388C"/>
    <w:rsid w:val="007C1CF0"/>
    <w:rsid w:val="007D7378"/>
    <w:rsid w:val="007F06F1"/>
    <w:rsid w:val="007F2D8D"/>
    <w:rsid w:val="00802313"/>
    <w:rsid w:val="00813CBD"/>
    <w:rsid w:val="00816624"/>
    <w:rsid w:val="00816D8E"/>
    <w:rsid w:val="00823364"/>
    <w:rsid w:val="00830A01"/>
    <w:rsid w:val="00832550"/>
    <w:rsid w:val="00833E62"/>
    <w:rsid w:val="008418A5"/>
    <w:rsid w:val="00845EC4"/>
    <w:rsid w:val="0084634F"/>
    <w:rsid w:val="0085118B"/>
    <w:rsid w:val="00852698"/>
    <w:rsid w:val="008555A8"/>
    <w:rsid w:val="00874051"/>
    <w:rsid w:val="008762A9"/>
    <w:rsid w:val="00886ADE"/>
    <w:rsid w:val="008A60BE"/>
    <w:rsid w:val="008C06D3"/>
    <w:rsid w:val="008C6ADD"/>
    <w:rsid w:val="008D03CD"/>
    <w:rsid w:val="008D35BB"/>
    <w:rsid w:val="008D7F04"/>
    <w:rsid w:val="008F179C"/>
    <w:rsid w:val="009025E6"/>
    <w:rsid w:val="00902BDC"/>
    <w:rsid w:val="00921539"/>
    <w:rsid w:val="009304F4"/>
    <w:rsid w:val="00933692"/>
    <w:rsid w:val="0094190B"/>
    <w:rsid w:val="00942996"/>
    <w:rsid w:val="0094337C"/>
    <w:rsid w:val="00946D1B"/>
    <w:rsid w:val="00952874"/>
    <w:rsid w:val="00954633"/>
    <w:rsid w:val="009659CB"/>
    <w:rsid w:val="00967124"/>
    <w:rsid w:val="00967697"/>
    <w:rsid w:val="009714F4"/>
    <w:rsid w:val="00972BE8"/>
    <w:rsid w:val="009A6F08"/>
    <w:rsid w:val="009C65D0"/>
    <w:rsid w:val="009D3513"/>
    <w:rsid w:val="009D3AE2"/>
    <w:rsid w:val="009E2767"/>
    <w:rsid w:val="009E417E"/>
    <w:rsid w:val="009F44EC"/>
    <w:rsid w:val="009F5DEB"/>
    <w:rsid w:val="00A0034E"/>
    <w:rsid w:val="00A05ADB"/>
    <w:rsid w:val="00A0615C"/>
    <w:rsid w:val="00A075AE"/>
    <w:rsid w:val="00A16EFD"/>
    <w:rsid w:val="00A32A30"/>
    <w:rsid w:val="00A40AD3"/>
    <w:rsid w:val="00A440D5"/>
    <w:rsid w:val="00A448CE"/>
    <w:rsid w:val="00A44E1A"/>
    <w:rsid w:val="00A57848"/>
    <w:rsid w:val="00A73BDF"/>
    <w:rsid w:val="00A864DA"/>
    <w:rsid w:val="00A91324"/>
    <w:rsid w:val="00AA2C80"/>
    <w:rsid w:val="00AA4AC7"/>
    <w:rsid w:val="00AA6E4A"/>
    <w:rsid w:val="00AA74C8"/>
    <w:rsid w:val="00AB2404"/>
    <w:rsid w:val="00AB33D3"/>
    <w:rsid w:val="00AB73B5"/>
    <w:rsid w:val="00AC3725"/>
    <w:rsid w:val="00AD0D41"/>
    <w:rsid w:val="00AE7864"/>
    <w:rsid w:val="00AF08ED"/>
    <w:rsid w:val="00B01589"/>
    <w:rsid w:val="00B01F4F"/>
    <w:rsid w:val="00B20C15"/>
    <w:rsid w:val="00B25942"/>
    <w:rsid w:val="00B31CED"/>
    <w:rsid w:val="00B32E40"/>
    <w:rsid w:val="00B455F2"/>
    <w:rsid w:val="00B46AE5"/>
    <w:rsid w:val="00B470F2"/>
    <w:rsid w:val="00B84383"/>
    <w:rsid w:val="00B929ED"/>
    <w:rsid w:val="00BA225F"/>
    <w:rsid w:val="00BA3315"/>
    <w:rsid w:val="00BA56C6"/>
    <w:rsid w:val="00BA6CD1"/>
    <w:rsid w:val="00BB0B60"/>
    <w:rsid w:val="00BB344E"/>
    <w:rsid w:val="00BB6FA2"/>
    <w:rsid w:val="00BC073C"/>
    <w:rsid w:val="00BD2F96"/>
    <w:rsid w:val="00BE2EB5"/>
    <w:rsid w:val="00BF0EDB"/>
    <w:rsid w:val="00C141A9"/>
    <w:rsid w:val="00C2135A"/>
    <w:rsid w:val="00C41B44"/>
    <w:rsid w:val="00C43FA0"/>
    <w:rsid w:val="00C44797"/>
    <w:rsid w:val="00C455E0"/>
    <w:rsid w:val="00C55ACB"/>
    <w:rsid w:val="00C600B9"/>
    <w:rsid w:val="00C62442"/>
    <w:rsid w:val="00C66DBD"/>
    <w:rsid w:val="00C73E25"/>
    <w:rsid w:val="00C773F7"/>
    <w:rsid w:val="00C814D8"/>
    <w:rsid w:val="00C946C1"/>
    <w:rsid w:val="00C9493F"/>
    <w:rsid w:val="00CA185B"/>
    <w:rsid w:val="00CB31C0"/>
    <w:rsid w:val="00CB346E"/>
    <w:rsid w:val="00CB6E99"/>
    <w:rsid w:val="00CD5216"/>
    <w:rsid w:val="00CD5C39"/>
    <w:rsid w:val="00CF039D"/>
    <w:rsid w:val="00CF1AF7"/>
    <w:rsid w:val="00CF3C33"/>
    <w:rsid w:val="00CF6531"/>
    <w:rsid w:val="00D062B9"/>
    <w:rsid w:val="00D12084"/>
    <w:rsid w:val="00D136C5"/>
    <w:rsid w:val="00D43045"/>
    <w:rsid w:val="00D5667B"/>
    <w:rsid w:val="00D60467"/>
    <w:rsid w:val="00D678A5"/>
    <w:rsid w:val="00D67EE0"/>
    <w:rsid w:val="00D71CBA"/>
    <w:rsid w:val="00D76AC8"/>
    <w:rsid w:val="00D7718B"/>
    <w:rsid w:val="00D77833"/>
    <w:rsid w:val="00D77D6A"/>
    <w:rsid w:val="00D914FF"/>
    <w:rsid w:val="00D93B90"/>
    <w:rsid w:val="00D9709C"/>
    <w:rsid w:val="00DA1C79"/>
    <w:rsid w:val="00DB20C3"/>
    <w:rsid w:val="00DC55C4"/>
    <w:rsid w:val="00DD1360"/>
    <w:rsid w:val="00DD41C2"/>
    <w:rsid w:val="00DD729E"/>
    <w:rsid w:val="00DE6275"/>
    <w:rsid w:val="00DF0E8B"/>
    <w:rsid w:val="00DF5632"/>
    <w:rsid w:val="00E02DC3"/>
    <w:rsid w:val="00E077BC"/>
    <w:rsid w:val="00E1676A"/>
    <w:rsid w:val="00E23D90"/>
    <w:rsid w:val="00E33E92"/>
    <w:rsid w:val="00E377CF"/>
    <w:rsid w:val="00E4009E"/>
    <w:rsid w:val="00E40C32"/>
    <w:rsid w:val="00E423BD"/>
    <w:rsid w:val="00E42AAC"/>
    <w:rsid w:val="00E51EAB"/>
    <w:rsid w:val="00E56EAD"/>
    <w:rsid w:val="00E65583"/>
    <w:rsid w:val="00E701CC"/>
    <w:rsid w:val="00E854C1"/>
    <w:rsid w:val="00E916D1"/>
    <w:rsid w:val="00E96812"/>
    <w:rsid w:val="00EC0CDB"/>
    <w:rsid w:val="00EC377C"/>
    <w:rsid w:val="00ED13F8"/>
    <w:rsid w:val="00ED3ACD"/>
    <w:rsid w:val="00ED4106"/>
    <w:rsid w:val="00ED51F6"/>
    <w:rsid w:val="00EE2548"/>
    <w:rsid w:val="00EE4F88"/>
    <w:rsid w:val="00EF66B0"/>
    <w:rsid w:val="00F01290"/>
    <w:rsid w:val="00F05D7F"/>
    <w:rsid w:val="00F11967"/>
    <w:rsid w:val="00F15975"/>
    <w:rsid w:val="00F16428"/>
    <w:rsid w:val="00F23685"/>
    <w:rsid w:val="00F26350"/>
    <w:rsid w:val="00F45EB7"/>
    <w:rsid w:val="00F52BEC"/>
    <w:rsid w:val="00F54B26"/>
    <w:rsid w:val="00F673DF"/>
    <w:rsid w:val="00F7059F"/>
    <w:rsid w:val="00F74708"/>
    <w:rsid w:val="00F862BA"/>
    <w:rsid w:val="00F96915"/>
    <w:rsid w:val="00F96C63"/>
    <w:rsid w:val="00F9713A"/>
    <w:rsid w:val="00F97A7D"/>
    <w:rsid w:val="00FA1362"/>
    <w:rsid w:val="00FA5E53"/>
    <w:rsid w:val="00FB39EE"/>
    <w:rsid w:val="00FC1C59"/>
    <w:rsid w:val="00FD1D23"/>
    <w:rsid w:val="00FD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511"/>
    <w:rPr>
      <w:rFonts w:ascii="Arial" w:hAnsi="Arial"/>
      <w:sz w:val="24"/>
      <w:szCs w:val="24"/>
      <w:lang w:eastAsia="en-US"/>
    </w:rPr>
  </w:style>
  <w:style w:type="paragraph" w:styleId="Heading1">
    <w:name w:val="heading 1"/>
    <w:basedOn w:val="Normal"/>
    <w:next w:val="Normal"/>
    <w:link w:val="Heading1Char"/>
    <w:qFormat/>
    <w:rsid w:val="005F7165"/>
    <w:pPr>
      <w:keepNext/>
      <w:spacing w:before="240" w:after="60"/>
      <w:outlineLvl w:val="0"/>
    </w:pPr>
    <w:rPr>
      <w:rFonts w:cs="Arial"/>
      <w:b/>
      <w:bCs/>
      <w:kern w:val="32"/>
      <w:szCs w:val="32"/>
    </w:rPr>
  </w:style>
  <w:style w:type="paragraph" w:styleId="Heading2">
    <w:name w:val="heading 2"/>
    <w:basedOn w:val="Normal"/>
    <w:next w:val="Normal"/>
    <w:qFormat/>
    <w:rsid w:val="00AA4AC7"/>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511"/>
    <w:pPr>
      <w:tabs>
        <w:tab w:val="center" w:pos="4153"/>
        <w:tab w:val="right" w:pos="8306"/>
      </w:tabs>
    </w:pPr>
  </w:style>
  <w:style w:type="paragraph" w:styleId="Footer">
    <w:name w:val="footer"/>
    <w:basedOn w:val="Normal"/>
    <w:link w:val="FooterChar"/>
    <w:uiPriority w:val="99"/>
    <w:rsid w:val="00653511"/>
    <w:pPr>
      <w:tabs>
        <w:tab w:val="center" w:pos="4153"/>
        <w:tab w:val="right" w:pos="8306"/>
      </w:tabs>
    </w:pPr>
  </w:style>
  <w:style w:type="character" w:styleId="Hyperlink">
    <w:name w:val="Hyperlink"/>
    <w:basedOn w:val="DefaultParagraphFont"/>
    <w:uiPriority w:val="99"/>
    <w:rsid w:val="00653511"/>
    <w:rPr>
      <w:rFonts w:cs="Times New Roman"/>
      <w:color w:val="0000FF"/>
      <w:u w:val="single"/>
    </w:rPr>
  </w:style>
  <w:style w:type="table" w:styleId="TableGrid">
    <w:name w:val="Table Grid"/>
    <w:basedOn w:val="TableNormal"/>
    <w:uiPriority w:val="59"/>
    <w:rsid w:val="00F1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47C39"/>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347C39"/>
    <w:pPr>
      <w:ind w:left="240"/>
    </w:pPr>
    <w:rPr>
      <w:rFonts w:ascii="Times New Roman" w:hAnsi="Times New Roman"/>
      <w:smallCaps/>
      <w:sz w:val="20"/>
      <w:szCs w:val="20"/>
    </w:rPr>
  </w:style>
  <w:style w:type="paragraph" w:styleId="TOC3">
    <w:name w:val="toc 3"/>
    <w:basedOn w:val="Normal"/>
    <w:next w:val="Normal"/>
    <w:autoRedefine/>
    <w:semiHidden/>
    <w:rsid w:val="00347C39"/>
    <w:pPr>
      <w:ind w:left="480"/>
    </w:pPr>
    <w:rPr>
      <w:rFonts w:ascii="Times New Roman" w:hAnsi="Times New Roman"/>
      <w:i/>
      <w:iCs/>
      <w:sz w:val="20"/>
      <w:szCs w:val="20"/>
    </w:rPr>
  </w:style>
  <w:style w:type="paragraph" w:styleId="TOC4">
    <w:name w:val="toc 4"/>
    <w:basedOn w:val="Normal"/>
    <w:next w:val="Normal"/>
    <w:autoRedefine/>
    <w:semiHidden/>
    <w:rsid w:val="00347C39"/>
    <w:pPr>
      <w:ind w:left="720"/>
    </w:pPr>
    <w:rPr>
      <w:rFonts w:ascii="Times New Roman" w:hAnsi="Times New Roman"/>
      <w:sz w:val="18"/>
      <w:szCs w:val="18"/>
    </w:rPr>
  </w:style>
  <w:style w:type="paragraph" w:styleId="TOC5">
    <w:name w:val="toc 5"/>
    <w:basedOn w:val="Normal"/>
    <w:next w:val="Normal"/>
    <w:autoRedefine/>
    <w:semiHidden/>
    <w:rsid w:val="00347C39"/>
    <w:pPr>
      <w:ind w:left="960"/>
    </w:pPr>
    <w:rPr>
      <w:rFonts w:ascii="Times New Roman" w:hAnsi="Times New Roman"/>
      <w:sz w:val="18"/>
      <w:szCs w:val="18"/>
    </w:rPr>
  </w:style>
  <w:style w:type="paragraph" w:styleId="TOC6">
    <w:name w:val="toc 6"/>
    <w:basedOn w:val="Normal"/>
    <w:next w:val="Normal"/>
    <w:autoRedefine/>
    <w:semiHidden/>
    <w:rsid w:val="00347C39"/>
    <w:pPr>
      <w:ind w:left="1200"/>
    </w:pPr>
    <w:rPr>
      <w:rFonts w:ascii="Times New Roman" w:hAnsi="Times New Roman"/>
      <w:sz w:val="18"/>
      <w:szCs w:val="18"/>
    </w:rPr>
  </w:style>
  <w:style w:type="paragraph" w:styleId="TOC7">
    <w:name w:val="toc 7"/>
    <w:basedOn w:val="Normal"/>
    <w:next w:val="Normal"/>
    <w:autoRedefine/>
    <w:semiHidden/>
    <w:rsid w:val="00347C39"/>
    <w:pPr>
      <w:ind w:left="1440"/>
    </w:pPr>
    <w:rPr>
      <w:rFonts w:ascii="Times New Roman" w:hAnsi="Times New Roman"/>
      <w:sz w:val="18"/>
      <w:szCs w:val="18"/>
    </w:rPr>
  </w:style>
  <w:style w:type="paragraph" w:styleId="TOC8">
    <w:name w:val="toc 8"/>
    <w:basedOn w:val="Normal"/>
    <w:next w:val="Normal"/>
    <w:autoRedefine/>
    <w:semiHidden/>
    <w:rsid w:val="00347C39"/>
    <w:pPr>
      <w:ind w:left="1680"/>
    </w:pPr>
    <w:rPr>
      <w:rFonts w:ascii="Times New Roman" w:hAnsi="Times New Roman"/>
      <w:sz w:val="18"/>
      <w:szCs w:val="18"/>
    </w:rPr>
  </w:style>
  <w:style w:type="paragraph" w:styleId="TOC9">
    <w:name w:val="toc 9"/>
    <w:basedOn w:val="Normal"/>
    <w:next w:val="Normal"/>
    <w:autoRedefine/>
    <w:semiHidden/>
    <w:rsid w:val="00347C39"/>
    <w:pPr>
      <w:ind w:left="1920"/>
    </w:pPr>
    <w:rPr>
      <w:rFonts w:ascii="Times New Roman" w:hAnsi="Times New Roman"/>
      <w:sz w:val="18"/>
      <w:szCs w:val="18"/>
    </w:rPr>
  </w:style>
  <w:style w:type="paragraph" w:styleId="ListParagraph">
    <w:name w:val="List Paragraph"/>
    <w:basedOn w:val="Normal"/>
    <w:qFormat/>
    <w:rsid w:val="00347C39"/>
    <w:pPr>
      <w:spacing w:after="200" w:line="276" w:lineRule="auto"/>
      <w:ind w:left="720"/>
      <w:contextualSpacing/>
    </w:pPr>
    <w:rPr>
      <w:rFonts w:ascii="Calibri" w:hAnsi="Calibri"/>
      <w:sz w:val="22"/>
      <w:szCs w:val="22"/>
    </w:rPr>
  </w:style>
  <w:style w:type="paragraph" w:styleId="BodyText">
    <w:name w:val="Body Text"/>
    <w:basedOn w:val="Normal"/>
    <w:rsid w:val="004F3D00"/>
    <w:rPr>
      <w:rFonts w:ascii="Times New Roman" w:eastAsia="Calibri" w:hAnsi="Times New Roman"/>
      <w:szCs w:val="20"/>
    </w:rPr>
  </w:style>
  <w:style w:type="paragraph" w:styleId="NormalWeb">
    <w:name w:val="Normal (Web)"/>
    <w:basedOn w:val="Normal"/>
    <w:rsid w:val="00025226"/>
    <w:pPr>
      <w:spacing w:before="100" w:beforeAutospacing="1" w:after="100" w:afterAutospacing="1"/>
    </w:pPr>
    <w:rPr>
      <w:rFonts w:ascii="Times New Roman" w:hAnsi="Times New Roman"/>
      <w:lang w:eastAsia="en-GB"/>
    </w:rPr>
  </w:style>
  <w:style w:type="character" w:styleId="PageNumber">
    <w:name w:val="page number"/>
    <w:basedOn w:val="DefaultParagraphFont"/>
    <w:rsid w:val="006C4C41"/>
  </w:style>
  <w:style w:type="paragraph" w:styleId="BalloonText">
    <w:name w:val="Balloon Text"/>
    <w:basedOn w:val="Normal"/>
    <w:link w:val="BalloonTextChar"/>
    <w:rsid w:val="00A16EFD"/>
    <w:rPr>
      <w:rFonts w:ascii="Tahoma" w:hAnsi="Tahoma" w:cs="Tahoma"/>
      <w:sz w:val="16"/>
      <w:szCs w:val="16"/>
    </w:rPr>
  </w:style>
  <w:style w:type="character" w:customStyle="1" w:styleId="BalloonTextChar">
    <w:name w:val="Balloon Text Char"/>
    <w:basedOn w:val="DefaultParagraphFont"/>
    <w:link w:val="BalloonText"/>
    <w:rsid w:val="00A16EFD"/>
    <w:rPr>
      <w:rFonts w:ascii="Tahoma" w:hAnsi="Tahoma" w:cs="Tahoma"/>
      <w:sz w:val="16"/>
      <w:szCs w:val="16"/>
      <w:lang w:eastAsia="en-US"/>
    </w:rPr>
  </w:style>
  <w:style w:type="paragraph" w:customStyle="1" w:styleId="uni-nav">
    <w:name w:val="uni-nav"/>
    <w:basedOn w:val="Normal"/>
    <w:rsid w:val="00BF0EDB"/>
    <w:pPr>
      <w:spacing w:before="100" w:beforeAutospacing="1" w:after="100" w:afterAutospacing="1"/>
    </w:pPr>
    <w:rPr>
      <w:rFonts w:ascii="Times New Roman" w:hAnsi="Times New Roman"/>
      <w:lang w:eastAsia="en-GB"/>
    </w:rPr>
  </w:style>
  <w:style w:type="character" w:customStyle="1" w:styleId="HeaderChar">
    <w:name w:val="Header Char"/>
    <w:basedOn w:val="DefaultParagraphFont"/>
    <w:link w:val="Header"/>
    <w:uiPriority w:val="99"/>
    <w:rsid w:val="00AF08ED"/>
    <w:rPr>
      <w:rFonts w:ascii="Arial" w:hAnsi="Arial"/>
      <w:sz w:val="24"/>
      <w:szCs w:val="24"/>
      <w:lang w:eastAsia="en-US"/>
    </w:rPr>
  </w:style>
  <w:style w:type="character" w:customStyle="1" w:styleId="FooterChar">
    <w:name w:val="Footer Char"/>
    <w:basedOn w:val="DefaultParagraphFont"/>
    <w:link w:val="Footer"/>
    <w:uiPriority w:val="99"/>
    <w:rsid w:val="004A5051"/>
    <w:rPr>
      <w:rFonts w:ascii="Arial" w:hAnsi="Arial"/>
      <w:sz w:val="24"/>
      <w:szCs w:val="24"/>
      <w:lang w:eastAsia="en-US"/>
    </w:rPr>
  </w:style>
  <w:style w:type="character" w:styleId="Strong">
    <w:name w:val="Strong"/>
    <w:basedOn w:val="DefaultParagraphFont"/>
    <w:qFormat/>
    <w:rsid w:val="00ED4106"/>
    <w:rPr>
      <w:b/>
      <w:bCs/>
    </w:rPr>
  </w:style>
  <w:style w:type="character" w:customStyle="1" w:styleId="Heading1Char">
    <w:name w:val="Heading 1 Char"/>
    <w:basedOn w:val="DefaultParagraphFont"/>
    <w:link w:val="Heading1"/>
    <w:rsid w:val="005C6289"/>
    <w:rPr>
      <w:rFonts w:ascii="Arial" w:hAnsi="Arial" w:cs="Arial"/>
      <w:b/>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511"/>
    <w:rPr>
      <w:rFonts w:ascii="Arial" w:hAnsi="Arial"/>
      <w:sz w:val="24"/>
      <w:szCs w:val="24"/>
      <w:lang w:eastAsia="en-US"/>
    </w:rPr>
  </w:style>
  <w:style w:type="paragraph" w:styleId="Heading1">
    <w:name w:val="heading 1"/>
    <w:basedOn w:val="Normal"/>
    <w:next w:val="Normal"/>
    <w:link w:val="Heading1Char"/>
    <w:qFormat/>
    <w:rsid w:val="005F7165"/>
    <w:pPr>
      <w:keepNext/>
      <w:spacing w:before="240" w:after="60"/>
      <w:outlineLvl w:val="0"/>
    </w:pPr>
    <w:rPr>
      <w:rFonts w:cs="Arial"/>
      <w:b/>
      <w:bCs/>
      <w:kern w:val="32"/>
      <w:szCs w:val="32"/>
    </w:rPr>
  </w:style>
  <w:style w:type="paragraph" w:styleId="Heading2">
    <w:name w:val="heading 2"/>
    <w:basedOn w:val="Normal"/>
    <w:next w:val="Normal"/>
    <w:qFormat/>
    <w:rsid w:val="00AA4AC7"/>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511"/>
    <w:pPr>
      <w:tabs>
        <w:tab w:val="center" w:pos="4153"/>
        <w:tab w:val="right" w:pos="8306"/>
      </w:tabs>
    </w:pPr>
  </w:style>
  <w:style w:type="paragraph" w:styleId="Footer">
    <w:name w:val="footer"/>
    <w:basedOn w:val="Normal"/>
    <w:link w:val="FooterChar"/>
    <w:uiPriority w:val="99"/>
    <w:rsid w:val="00653511"/>
    <w:pPr>
      <w:tabs>
        <w:tab w:val="center" w:pos="4153"/>
        <w:tab w:val="right" w:pos="8306"/>
      </w:tabs>
    </w:pPr>
  </w:style>
  <w:style w:type="character" w:styleId="Hyperlink">
    <w:name w:val="Hyperlink"/>
    <w:basedOn w:val="DefaultParagraphFont"/>
    <w:uiPriority w:val="99"/>
    <w:rsid w:val="00653511"/>
    <w:rPr>
      <w:rFonts w:cs="Times New Roman"/>
      <w:color w:val="0000FF"/>
      <w:u w:val="single"/>
    </w:rPr>
  </w:style>
  <w:style w:type="table" w:styleId="TableGrid">
    <w:name w:val="Table Grid"/>
    <w:basedOn w:val="TableNormal"/>
    <w:uiPriority w:val="59"/>
    <w:rsid w:val="00F1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47C39"/>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347C39"/>
    <w:pPr>
      <w:ind w:left="240"/>
    </w:pPr>
    <w:rPr>
      <w:rFonts w:ascii="Times New Roman" w:hAnsi="Times New Roman"/>
      <w:smallCaps/>
      <w:sz w:val="20"/>
      <w:szCs w:val="20"/>
    </w:rPr>
  </w:style>
  <w:style w:type="paragraph" w:styleId="TOC3">
    <w:name w:val="toc 3"/>
    <w:basedOn w:val="Normal"/>
    <w:next w:val="Normal"/>
    <w:autoRedefine/>
    <w:semiHidden/>
    <w:rsid w:val="00347C39"/>
    <w:pPr>
      <w:ind w:left="480"/>
    </w:pPr>
    <w:rPr>
      <w:rFonts w:ascii="Times New Roman" w:hAnsi="Times New Roman"/>
      <w:i/>
      <w:iCs/>
      <w:sz w:val="20"/>
      <w:szCs w:val="20"/>
    </w:rPr>
  </w:style>
  <w:style w:type="paragraph" w:styleId="TOC4">
    <w:name w:val="toc 4"/>
    <w:basedOn w:val="Normal"/>
    <w:next w:val="Normal"/>
    <w:autoRedefine/>
    <w:semiHidden/>
    <w:rsid w:val="00347C39"/>
    <w:pPr>
      <w:ind w:left="720"/>
    </w:pPr>
    <w:rPr>
      <w:rFonts w:ascii="Times New Roman" w:hAnsi="Times New Roman"/>
      <w:sz w:val="18"/>
      <w:szCs w:val="18"/>
    </w:rPr>
  </w:style>
  <w:style w:type="paragraph" w:styleId="TOC5">
    <w:name w:val="toc 5"/>
    <w:basedOn w:val="Normal"/>
    <w:next w:val="Normal"/>
    <w:autoRedefine/>
    <w:semiHidden/>
    <w:rsid w:val="00347C39"/>
    <w:pPr>
      <w:ind w:left="960"/>
    </w:pPr>
    <w:rPr>
      <w:rFonts w:ascii="Times New Roman" w:hAnsi="Times New Roman"/>
      <w:sz w:val="18"/>
      <w:szCs w:val="18"/>
    </w:rPr>
  </w:style>
  <w:style w:type="paragraph" w:styleId="TOC6">
    <w:name w:val="toc 6"/>
    <w:basedOn w:val="Normal"/>
    <w:next w:val="Normal"/>
    <w:autoRedefine/>
    <w:semiHidden/>
    <w:rsid w:val="00347C39"/>
    <w:pPr>
      <w:ind w:left="1200"/>
    </w:pPr>
    <w:rPr>
      <w:rFonts w:ascii="Times New Roman" w:hAnsi="Times New Roman"/>
      <w:sz w:val="18"/>
      <w:szCs w:val="18"/>
    </w:rPr>
  </w:style>
  <w:style w:type="paragraph" w:styleId="TOC7">
    <w:name w:val="toc 7"/>
    <w:basedOn w:val="Normal"/>
    <w:next w:val="Normal"/>
    <w:autoRedefine/>
    <w:semiHidden/>
    <w:rsid w:val="00347C39"/>
    <w:pPr>
      <w:ind w:left="1440"/>
    </w:pPr>
    <w:rPr>
      <w:rFonts w:ascii="Times New Roman" w:hAnsi="Times New Roman"/>
      <w:sz w:val="18"/>
      <w:szCs w:val="18"/>
    </w:rPr>
  </w:style>
  <w:style w:type="paragraph" w:styleId="TOC8">
    <w:name w:val="toc 8"/>
    <w:basedOn w:val="Normal"/>
    <w:next w:val="Normal"/>
    <w:autoRedefine/>
    <w:semiHidden/>
    <w:rsid w:val="00347C39"/>
    <w:pPr>
      <w:ind w:left="1680"/>
    </w:pPr>
    <w:rPr>
      <w:rFonts w:ascii="Times New Roman" w:hAnsi="Times New Roman"/>
      <w:sz w:val="18"/>
      <w:szCs w:val="18"/>
    </w:rPr>
  </w:style>
  <w:style w:type="paragraph" w:styleId="TOC9">
    <w:name w:val="toc 9"/>
    <w:basedOn w:val="Normal"/>
    <w:next w:val="Normal"/>
    <w:autoRedefine/>
    <w:semiHidden/>
    <w:rsid w:val="00347C39"/>
    <w:pPr>
      <w:ind w:left="1920"/>
    </w:pPr>
    <w:rPr>
      <w:rFonts w:ascii="Times New Roman" w:hAnsi="Times New Roman"/>
      <w:sz w:val="18"/>
      <w:szCs w:val="18"/>
    </w:rPr>
  </w:style>
  <w:style w:type="paragraph" w:styleId="ListParagraph">
    <w:name w:val="List Paragraph"/>
    <w:basedOn w:val="Normal"/>
    <w:qFormat/>
    <w:rsid w:val="00347C39"/>
    <w:pPr>
      <w:spacing w:after="200" w:line="276" w:lineRule="auto"/>
      <w:ind w:left="720"/>
      <w:contextualSpacing/>
    </w:pPr>
    <w:rPr>
      <w:rFonts w:ascii="Calibri" w:hAnsi="Calibri"/>
      <w:sz w:val="22"/>
      <w:szCs w:val="22"/>
    </w:rPr>
  </w:style>
  <w:style w:type="paragraph" w:styleId="BodyText">
    <w:name w:val="Body Text"/>
    <w:basedOn w:val="Normal"/>
    <w:rsid w:val="004F3D00"/>
    <w:rPr>
      <w:rFonts w:ascii="Times New Roman" w:eastAsia="Calibri" w:hAnsi="Times New Roman"/>
      <w:szCs w:val="20"/>
    </w:rPr>
  </w:style>
  <w:style w:type="paragraph" w:styleId="NormalWeb">
    <w:name w:val="Normal (Web)"/>
    <w:basedOn w:val="Normal"/>
    <w:rsid w:val="00025226"/>
    <w:pPr>
      <w:spacing w:before="100" w:beforeAutospacing="1" w:after="100" w:afterAutospacing="1"/>
    </w:pPr>
    <w:rPr>
      <w:rFonts w:ascii="Times New Roman" w:hAnsi="Times New Roman"/>
      <w:lang w:eastAsia="en-GB"/>
    </w:rPr>
  </w:style>
  <w:style w:type="character" w:styleId="PageNumber">
    <w:name w:val="page number"/>
    <w:basedOn w:val="DefaultParagraphFont"/>
    <w:rsid w:val="006C4C41"/>
  </w:style>
  <w:style w:type="paragraph" w:styleId="BalloonText">
    <w:name w:val="Balloon Text"/>
    <w:basedOn w:val="Normal"/>
    <w:link w:val="BalloonTextChar"/>
    <w:rsid w:val="00A16EFD"/>
    <w:rPr>
      <w:rFonts w:ascii="Tahoma" w:hAnsi="Tahoma" w:cs="Tahoma"/>
      <w:sz w:val="16"/>
      <w:szCs w:val="16"/>
    </w:rPr>
  </w:style>
  <w:style w:type="character" w:customStyle="1" w:styleId="BalloonTextChar">
    <w:name w:val="Balloon Text Char"/>
    <w:basedOn w:val="DefaultParagraphFont"/>
    <w:link w:val="BalloonText"/>
    <w:rsid w:val="00A16EFD"/>
    <w:rPr>
      <w:rFonts w:ascii="Tahoma" w:hAnsi="Tahoma" w:cs="Tahoma"/>
      <w:sz w:val="16"/>
      <w:szCs w:val="16"/>
      <w:lang w:eastAsia="en-US"/>
    </w:rPr>
  </w:style>
  <w:style w:type="paragraph" w:customStyle="1" w:styleId="uni-nav">
    <w:name w:val="uni-nav"/>
    <w:basedOn w:val="Normal"/>
    <w:rsid w:val="00BF0EDB"/>
    <w:pPr>
      <w:spacing w:before="100" w:beforeAutospacing="1" w:after="100" w:afterAutospacing="1"/>
    </w:pPr>
    <w:rPr>
      <w:rFonts w:ascii="Times New Roman" w:hAnsi="Times New Roman"/>
      <w:lang w:eastAsia="en-GB"/>
    </w:rPr>
  </w:style>
  <w:style w:type="character" w:customStyle="1" w:styleId="HeaderChar">
    <w:name w:val="Header Char"/>
    <w:basedOn w:val="DefaultParagraphFont"/>
    <w:link w:val="Header"/>
    <w:uiPriority w:val="99"/>
    <w:rsid w:val="00AF08ED"/>
    <w:rPr>
      <w:rFonts w:ascii="Arial" w:hAnsi="Arial"/>
      <w:sz w:val="24"/>
      <w:szCs w:val="24"/>
      <w:lang w:eastAsia="en-US"/>
    </w:rPr>
  </w:style>
  <w:style w:type="character" w:customStyle="1" w:styleId="FooterChar">
    <w:name w:val="Footer Char"/>
    <w:basedOn w:val="DefaultParagraphFont"/>
    <w:link w:val="Footer"/>
    <w:uiPriority w:val="99"/>
    <w:rsid w:val="004A5051"/>
    <w:rPr>
      <w:rFonts w:ascii="Arial" w:hAnsi="Arial"/>
      <w:sz w:val="24"/>
      <w:szCs w:val="24"/>
      <w:lang w:eastAsia="en-US"/>
    </w:rPr>
  </w:style>
  <w:style w:type="character" w:styleId="Strong">
    <w:name w:val="Strong"/>
    <w:basedOn w:val="DefaultParagraphFont"/>
    <w:qFormat/>
    <w:rsid w:val="00ED4106"/>
    <w:rPr>
      <w:b/>
      <w:bCs/>
    </w:rPr>
  </w:style>
  <w:style w:type="character" w:customStyle="1" w:styleId="Heading1Char">
    <w:name w:val="Heading 1 Char"/>
    <w:basedOn w:val="DefaultParagraphFont"/>
    <w:link w:val="Heading1"/>
    <w:rsid w:val="005C6289"/>
    <w:rPr>
      <w:rFonts w:ascii="Arial" w:hAnsi="Arial" w:cs="Arial"/>
      <w:b/>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2175">
      <w:bodyDiv w:val="1"/>
      <w:marLeft w:val="0"/>
      <w:marRight w:val="0"/>
      <w:marTop w:val="0"/>
      <w:marBottom w:val="0"/>
      <w:divBdr>
        <w:top w:val="none" w:sz="0" w:space="0" w:color="auto"/>
        <w:left w:val="none" w:sz="0" w:space="0" w:color="auto"/>
        <w:bottom w:val="none" w:sz="0" w:space="0" w:color="auto"/>
        <w:right w:val="none" w:sz="0" w:space="0" w:color="auto"/>
      </w:divBdr>
    </w:div>
    <w:div w:id="740298829">
      <w:bodyDiv w:val="1"/>
      <w:marLeft w:val="0"/>
      <w:marRight w:val="0"/>
      <w:marTop w:val="0"/>
      <w:marBottom w:val="0"/>
      <w:divBdr>
        <w:top w:val="none" w:sz="0" w:space="0" w:color="auto"/>
        <w:left w:val="none" w:sz="0" w:space="0" w:color="auto"/>
        <w:bottom w:val="none" w:sz="0" w:space="0" w:color="auto"/>
        <w:right w:val="none" w:sz="0" w:space="0" w:color="auto"/>
      </w:divBdr>
    </w:div>
    <w:div w:id="1349527373">
      <w:bodyDiv w:val="1"/>
      <w:marLeft w:val="0"/>
      <w:marRight w:val="0"/>
      <w:marTop w:val="0"/>
      <w:marBottom w:val="0"/>
      <w:divBdr>
        <w:top w:val="none" w:sz="0" w:space="0" w:color="auto"/>
        <w:left w:val="none" w:sz="0" w:space="0" w:color="auto"/>
        <w:bottom w:val="none" w:sz="0" w:space="0" w:color="auto"/>
        <w:right w:val="none" w:sz="0" w:space="0" w:color="auto"/>
      </w:divBdr>
    </w:div>
    <w:div w:id="1362902269">
      <w:bodyDiv w:val="1"/>
      <w:marLeft w:val="0"/>
      <w:marRight w:val="0"/>
      <w:marTop w:val="0"/>
      <w:marBottom w:val="0"/>
      <w:divBdr>
        <w:top w:val="none" w:sz="0" w:space="0" w:color="auto"/>
        <w:left w:val="none" w:sz="0" w:space="0" w:color="auto"/>
        <w:bottom w:val="none" w:sz="0" w:space="0" w:color="auto"/>
        <w:right w:val="none" w:sz="0" w:space="0" w:color="auto"/>
      </w:divBdr>
    </w:div>
    <w:div w:id="1559169634">
      <w:bodyDiv w:val="1"/>
      <w:marLeft w:val="0"/>
      <w:marRight w:val="0"/>
      <w:marTop w:val="0"/>
      <w:marBottom w:val="0"/>
      <w:divBdr>
        <w:top w:val="none" w:sz="0" w:space="0" w:color="auto"/>
        <w:left w:val="none" w:sz="0" w:space="0" w:color="auto"/>
        <w:bottom w:val="none" w:sz="0" w:space="0" w:color="auto"/>
        <w:right w:val="none" w:sz="0" w:space="0" w:color="auto"/>
      </w:divBdr>
    </w:div>
    <w:div w:id="1731686231">
      <w:bodyDiv w:val="1"/>
      <w:marLeft w:val="0"/>
      <w:marRight w:val="0"/>
      <w:marTop w:val="0"/>
      <w:marBottom w:val="0"/>
      <w:divBdr>
        <w:top w:val="none" w:sz="0" w:space="0" w:color="auto"/>
        <w:left w:val="none" w:sz="0" w:space="0" w:color="auto"/>
        <w:bottom w:val="none" w:sz="0" w:space="0" w:color="auto"/>
        <w:right w:val="none" w:sz="0" w:space="0" w:color="auto"/>
      </w:divBdr>
    </w:div>
    <w:div w:id="1934049021">
      <w:bodyDiv w:val="1"/>
      <w:marLeft w:val="0"/>
      <w:marRight w:val="0"/>
      <w:marTop w:val="0"/>
      <w:marBottom w:val="0"/>
      <w:divBdr>
        <w:top w:val="none" w:sz="0" w:space="0" w:color="auto"/>
        <w:left w:val="none" w:sz="0" w:space="0" w:color="auto"/>
        <w:bottom w:val="none" w:sz="0" w:space="0" w:color="auto"/>
        <w:right w:val="none" w:sz="0" w:space="0" w:color="auto"/>
      </w:divBdr>
    </w:div>
    <w:div w:id="2121755894">
      <w:bodyDiv w:val="1"/>
      <w:marLeft w:val="0"/>
      <w:marRight w:val="0"/>
      <w:marTop w:val="0"/>
      <w:marBottom w:val="0"/>
      <w:divBdr>
        <w:top w:val="none" w:sz="0" w:space="0" w:color="auto"/>
        <w:left w:val="none" w:sz="0" w:space="0" w:color="auto"/>
        <w:bottom w:val="none" w:sz="0" w:space="0" w:color="auto"/>
        <w:right w:val="none" w:sz="0" w:space="0" w:color="auto"/>
      </w:divBdr>
      <w:divsChild>
        <w:div w:id="162013813">
          <w:marLeft w:val="0"/>
          <w:marRight w:val="0"/>
          <w:marTop w:val="0"/>
          <w:marBottom w:val="0"/>
          <w:divBdr>
            <w:top w:val="none" w:sz="0" w:space="0" w:color="auto"/>
            <w:left w:val="none" w:sz="0" w:space="0" w:color="auto"/>
            <w:bottom w:val="none" w:sz="0" w:space="0" w:color="auto"/>
            <w:right w:val="none" w:sz="0" w:space="0" w:color="auto"/>
          </w:divBdr>
          <w:divsChild>
            <w:div w:id="1903520989">
              <w:marLeft w:val="0"/>
              <w:marRight w:val="0"/>
              <w:marTop w:val="0"/>
              <w:marBottom w:val="0"/>
              <w:divBdr>
                <w:top w:val="none" w:sz="0" w:space="0" w:color="auto"/>
                <w:left w:val="none" w:sz="0" w:space="0" w:color="auto"/>
                <w:bottom w:val="none" w:sz="0" w:space="0" w:color="auto"/>
                <w:right w:val="none" w:sz="0" w:space="0" w:color="auto"/>
              </w:divBdr>
              <w:divsChild>
                <w:div w:id="1118792938">
                  <w:marLeft w:val="0"/>
                  <w:marRight w:val="0"/>
                  <w:marTop w:val="0"/>
                  <w:marBottom w:val="0"/>
                  <w:divBdr>
                    <w:top w:val="none" w:sz="0" w:space="0" w:color="auto"/>
                    <w:left w:val="none" w:sz="0" w:space="0" w:color="auto"/>
                    <w:bottom w:val="none" w:sz="0" w:space="0" w:color="auto"/>
                    <w:right w:val="none" w:sz="0" w:space="0" w:color="auto"/>
                  </w:divBdr>
                  <w:divsChild>
                    <w:div w:id="4673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york.ac.uk/admin/hr/leadership-and-manage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leadership-development@york.ac.uk"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leadership-development@york.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www.york.ac.uk/admin/hr/email-footer/the-award-2014/" TargetMode="External"/><Relationship Id="rId19" Type="http://schemas.openxmlformats.org/officeDocument/2006/relationships/hyperlink" Target="mailto:leadership-development@york.ac.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1E9FA-333F-4E44-B20F-BBF4CE62F7E8}"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F35DA804-8E8F-46BD-ACA8-DCAE5421DF66}">
      <dgm:prSet phldrT="[Text]"/>
      <dgm:spPr>
        <a:solidFill>
          <a:srgbClr val="92D050"/>
        </a:solidFill>
      </dgm:spPr>
      <dgm:t>
        <a:bodyPr/>
        <a:lstStyle/>
        <a:p>
          <a:r>
            <a:rPr lang="en-GB"/>
            <a:t>Strategic</a:t>
          </a:r>
        </a:p>
        <a:p>
          <a:r>
            <a:rPr lang="en-GB"/>
            <a:t>LiA</a:t>
          </a:r>
        </a:p>
        <a:p>
          <a:r>
            <a:rPr lang="en-GB"/>
            <a:t>MiA Programmes</a:t>
          </a:r>
        </a:p>
      </dgm:t>
    </dgm:pt>
    <dgm:pt modelId="{8B5700E9-B71A-49E4-910A-9310C6F33FF4}" type="parTrans" cxnId="{DC246A7B-2063-4B2F-AE84-3A0558469BF8}">
      <dgm:prSet/>
      <dgm:spPr/>
      <dgm:t>
        <a:bodyPr/>
        <a:lstStyle/>
        <a:p>
          <a:endParaRPr lang="en-GB"/>
        </a:p>
      </dgm:t>
    </dgm:pt>
    <dgm:pt modelId="{3A948581-5DEA-41A0-8F1E-E8B341CA736C}" type="sibTrans" cxnId="{DC246A7B-2063-4B2F-AE84-3A0558469BF8}">
      <dgm:prSet/>
      <dgm:spPr/>
      <dgm:t>
        <a:bodyPr/>
        <a:lstStyle/>
        <a:p>
          <a:endParaRPr lang="en-GB"/>
        </a:p>
      </dgm:t>
    </dgm:pt>
    <dgm:pt modelId="{BCC098C5-B842-40D5-A11D-956324C1D19F}">
      <dgm:prSet phldrT="[Text]"/>
      <dgm:spPr/>
      <dgm:t>
        <a:bodyPr/>
        <a:lstStyle/>
        <a:p>
          <a:r>
            <a:rPr lang="en-GB"/>
            <a:t>360 Degree Feedback        (LiA and Strategic only)</a:t>
          </a:r>
        </a:p>
      </dgm:t>
    </dgm:pt>
    <dgm:pt modelId="{4A0341BD-034C-4603-B6A6-56CF5509E211}" type="parTrans" cxnId="{422B3088-8567-4250-B363-CCAB083F086E}">
      <dgm:prSet/>
      <dgm:spPr/>
      <dgm:t>
        <a:bodyPr/>
        <a:lstStyle/>
        <a:p>
          <a:endParaRPr lang="en-GB"/>
        </a:p>
      </dgm:t>
    </dgm:pt>
    <dgm:pt modelId="{C9C2B5F9-0777-46FE-9A2D-D9C64094C0C1}" type="sibTrans" cxnId="{422B3088-8567-4250-B363-CCAB083F086E}">
      <dgm:prSet/>
      <dgm:spPr/>
      <dgm:t>
        <a:bodyPr/>
        <a:lstStyle/>
        <a:p>
          <a:endParaRPr lang="en-GB"/>
        </a:p>
      </dgm:t>
    </dgm:pt>
    <dgm:pt modelId="{CAD064F8-505B-4707-BA20-A73A0612D311}">
      <dgm:prSet phldrT="[Text]"/>
      <dgm:spPr/>
      <dgm:t>
        <a:bodyPr/>
        <a:lstStyle/>
        <a:p>
          <a:r>
            <a:rPr lang="en-GB"/>
            <a:t>MBTI                  (all core programmes)</a:t>
          </a:r>
        </a:p>
      </dgm:t>
    </dgm:pt>
    <dgm:pt modelId="{0A8D3C73-F21A-4170-B5B4-DADDC026B679}" type="parTrans" cxnId="{83162E4D-03CA-4E1A-8C94-2D980C27FEA4}">
      <dgm:prSet/>
      <dgm:spPr/>
      <dgm:t>
        <a:bodyPr/>
        <a:lstStyle/>
        <a:p>
          <a:endParaRPr lang="en-GB"/>
        </a:p>
      </dgm:t>
    </dgm:pt>
    <dgm:pt modelId="{A4BD14EC-6251-490A-92F4-B2E2D1F122A0}" type="sibTrans" cxnId="{83162E4D-03CA-4E1A-8C94-2D980C27FEA4}">
      <dgm:prSet/>
      <dgm:spPr/>
      <dgm:t>
        <a:bodyPr/>
        <a:lstStyle/>
        <a:p>
          <a:endParaRPr lang="en-GB"/>
        </a:p>
      </dgm:t>
    </dgm:pt>
    <dgm:pt modelId="{2BEA5ACE-A8C0-440E-A42F-D5CBE4424A8A}">
      <dgm:prSet phldrT="[Text]"/>
      <dgm:spPr/>
      <dgm:t>
        <a:bodyPr/>
        <a:lstStyle/>
        <a:p>
          <a:r>
            <a:rPr lang="en-GB"/>
            <a:t>Leadership Forum</a:t>
          </a:r>
        </a:p>
      </dgm:t>
    </dgm:pt>
    <dgm:pt modelId="{7130827D-9734-418F-8078-7EB55B277221}" type="parTrans" cxnId="{45812CFF-C33A-44AD-A953-1853AD8405DB}">
      <dgm:prSet/>
      <dgm:spPr/>
      <dgm:t>
        <a:bodyPr/>
        <a:lstStyle/>
        <a:p>
          <a:endParaRPr lang="en-GB"/>
        </a:p>
      </dgm:t>
    </dgm:pt>
    <dgm:pt modelId="{BAA3D5BA-0D31-4791-8385-68BD54A0EBA4}" type="sibTrans" cxnId="{45812CFF-C33A-44AD-A953-1853AD8405DB}">
      <dgm:prSet/>
      <dgm:spPr/>
      <dgm:t>
        <a:bodyPr/>
        <a:lstStyle/>
        <a:p>
          <a:endParaRPr lang="en-GB"/>
        </a:p>
      </dgm:t>
    </dgm:pt>
    <dgm:pt modelId="{1228A0DC-D245-44DA-BB5A-E2AE68156096}">
      <dgm:prSet/>
      <dgm:spPr/>
      <dgm:t>
        <a:bodyPr/>
        <a:lstStyle/>
        <a:p>
          <a:r>
            <a:rPr lang="en-GB"/>
            <a:t>Pre &amp; Post Online Resources</a:t>
          </a:r>
        </a:p>
      </dgm:t>
    </dgm:pt>
    <dgm:pt modelId="{7412813E-9ACC-4E0D-AE3B-4C96842FE1ED}" type="parTrans" cxnId="{D02B0A0F-7D30-4295-AD30-D7F3E5FCED95}">
      <dgm:prSet/>
      <dgm:spPr/>
      <dgm:t>
        <a:bodyPr/>
        <a:lstStyle/>
        <a:p>
          <a:endParaRPr lang="en-GB"/>
        </a:p>
      </dgm:t>
    </dgm:pt>
    <dgm:pt modelId="{43AB4618-4D65-4308-BCE9-395FB65B216B}" type="sibTrans" cxnId="{D02B0A0F-7D30-4295-AD30-D7F3E5FCED95}">
      <dgm:prSet/>
      <dgm:spPr/>
      <dgm:t>
        <a:bodyPr/>
        <a:lstStyle/>
        <a:p>
          <a:endParaRPr lang="en-GB"/>
        </a:p>
      </dgm:t>
    </dgm:pt>
    <dgm:pt modelId="{E95D4F78-5100-42FC-ADF1-79CCAC0497C5}">
      <dgm:prSet/>
      <dgm:spPr/>
      <dgm:t>
        <a:bodyPr/>
        <a:lstStyle/>
        <a:p>
          <a:r>
            <a:rPr lang="en-GB"/>
            <a:t>Coaching / Mentoring</a:t>
          </a:r>
        </a:p>
      </dgm:t>
    </dgm:pt>
    <dgm:pt modelId="{C2D0164B-73A8-42B3-9466-6AEFD0111300}" type="parTrans" cxnId="{A14035C4-5813-4282-953E-D4738E6D1FD3}">
      <dgm:prSet/>
      <dgm:spPr/>
      <dgm:t>
        <a:bodyPr/>
        <a:lstStyle/>
        <a:p>
          <a:endParaRPr lang="en-GB"/>
        </a:p>
      </dgm:t>
    </dgm:pt>
    <dgm:pt modelId="{91D3CCAA-77E0-4EB6-8D1E-B52CC2AA52AC}" type="sibTrans" cxnId="{A14035C4-5813-4282-953E-D4738E6D1FD3}">
      <dgm:prSet/>
      <dgm:spPr/>
      <dgm:t>
        <a:bodyPr/>
        <a:lstStyle/>
        <a:p>
          <a:endParaRPr lang="en-GB"/>
        </a:p>
      </dgm:t>
    </dgm:pt>
    <dgm:pt modelId="{1103EA9F-C0BB-4785-9F48-17AA9BC3FB89}">
      <dgm:prSet/>
      <dgm:spPr/>
      <dgm:t>
        <a:bodyPr/>
        <a:lstStyle/>
        <a:p>
          <a:r>
            <a:rPr lang="en-GB"/>
            <a:t>Open POD programmes</a:t>
          </a:r>
        </a:p>
      </dgm:t>
    </dgm:pt>
    <dgm:pt modelId="{DFFAC5A3-8538-471B-98F8-B490389A07AB}" type="parTrans" cxnId="{14A0A92C-CBBE-4C6A-AC28-838FBE322B41}">
      <dgm:prSet/>
      <dgm:spPr/>
      <dgm:t>
        <a:bodyPr/>
        <a:lstStyle/>
        <a:p>
          <a:endParaRPr lang="en-GB"/>
        </a:p>
      </dgm:t>
    </dgm:pt>
    <dgm:pt modelId="{71C20B8F-F1F5-491C-AA70-97CA0793FB80}" type="sibTrans" cxnId="{14A0A92C-CBBE-4C6A-AC28-838FBE322B41}">
      <dgm:prSet/>
      <dgm:spPr/>
      <dgm:t>
        <a:bodyPr/>
        <a:lstStyle/>
        <a:p>
          <a:endParaRPr lang="en-GB"/>
        </a:p>
      </dgm:t>
    </dgm:pt>
    <dgm:pt modelId="{52F5D223-8BD7-443E-BD59-3D33AA7E1E69}" type="pres">
      <dgm:prSet presAssocID="{1E31E9FA-333F-4E44-B20F-BBF4CE62F7E8}" presName="cycle" presStyleCnt="0">
        <dgm:presLayoutVars>
          <dgm:chMax val="1"/>
          <dgm:dir/>
          <dgm:animLvl val="ctr"/>
          <dgm:resizeHandles val="exact"/>
        </dgm:presLayoutVars>
      </dgm:prSet>
      <dgm:spPr/>
      <dgm:t>
        <a:bodyPr/>
        <a:lstStyle/>
        <a:p>
          <a:endParaRPr lang="en-GB"/>
        </a:p>
      </dgm:t>
    </dgm:pt>
    <dgm:pt modelId="{1A4754F9-75AA-406D-A486-0D0C53B10ADC}" type="pres">
      <dgm:prSet presAssocID="{F35DA804-8E8F-46BD-ACA8-DCAE5421DF66}" presName="centerShape" presStyleLbl="node0" presStyleIdx="0" presStyleCnt="1"/>
      <dgm:spPr/>
      <dgm:t>
        <a:bodyPr/>
        <a:lstStyle/>
        <a:p>
          <a:endParaRPr lang="en-GB"/>
        </a:p>
      </dgm:t>
    </dgm:pt>
    <dgm:pt modelId="{724BDBBB-4010-4F7D-B948-FDD50ACE0730}" type="pres">
      <dgm:prSet presAssocID="{4A0341BD-034C-4603-B6A6-56CF5509E211}" presName="Name9" presStyleLbl="parChTrans1D2" presStyleIdx="0" presStyleCnt="6"/>
      <dgm:spPr/>
      <dgm:t>
        <a:bodyPr/>
        <a:lstStyle/>
        <a:p>
          <a:endParaRPr lang="en-GB"/>
        </a:p>
      </dgm:t>
    </dgm:pt>
    <dgm:pt modelId="{A11EEAEE-435C-4268-B111-EA8B907931B7}" type="pres">
      <dgm:prSet presAssocID="{4A0341BD-034C-4603-B6A6-56CF5509E211}" presName="connTx" presStyleLbl="parChTrans1D2" presStyleIdx="0" presStyleCnt="6"/>
      <dgm:spPr/>
      <dgm:t>
        <a:bodyPr/>
        <a:lstStyle/>
        <a:p>
          <a:endParaRPr lang="en-GB"/>
        </a:p>
      </dgm:t>
    </dgm:pt>
    <dgm:pt modelId="{2F3F00C3-28DE-41FE-BD34-2A5E1FAA9045}" type="pres">
      <dgm:prSet presAssocID="{BCC098C5-B842-40D5-A11D-956324C1D19F}" presName="node" presStyleLbl="node1" presStyleIdx="0" presStyleCnt="6">
        <dgm:presLayoutVars>
          <dgm:bulletEnabled val="1"/>
        </dgm:presLayoutVars>
      </dgm:prSet>
      <dgm:spPr/>
      <dgm:t>
        <a:bodyPr/>
        <a:lstStyle/>
        <a:p>
          <a:endParaRPr lang="en-GB"/>
        </a:p>
      </dgm:t>
    </dgm:pt>
    <dgm:pt modelId="{D7DCC671-D188-4ABA-A504-E8FA12AF57C6}" type="pres">
      <dgm:prSet presAssocID="{0A8D3C73-F21A-4170-B5B4-DADDC026B679}" presName="Name9" presStyleLbl="parChTrans1D2" presStyleIdx="1" presStyleCnt="6"/>
      <dgm:spPr/>
      <dgm:t>
        <a:bodyPr/>
        <a:lstStyle/>
        <a:p>
          <a:endParaRPr lang="en-GB"/>
        </a:p>
      </dgm:t>
    </dgm:pt>
    <dgm:pt modelId="{2E6130B1-AD0B-44C1-8F03-9B2A336E298A}" type="pres">
      <dgm:prSet presAssocID="{0A8D3C73-F21A-4170-B5B4-DADDC026B679}" presName="connTx" presStyleLbl="parChTrans1D2" presStyleIdx="1" presStyleCnt="6"/>
      <dgm:spPr/>
      <dgm:t>
        <a:bodyPr/>
        <a:lstStyle/>
        <a:p>
          <a:endParaRPr lang="en-GB"/>
        </a:p>
      </dgm:t>
    </dgm:pt>
    <dgm:pt modelId="{D1E841F6-8A07-49DC-B17A-CD06506067AA}" type="pres">
      <dgm:prSet presAssocID="{CAD064F8-505B-4707-BA20-A73A0612D311}" presName="node" presStyleLbl="node1" presStyleIdx="1" presStyleCnt="6">
        <dgm:presLayoutVars>
          <dgm:bulletEnabled val="1"/>
        </dgm:presLayoutVars>
      </dgm:prSet>
      <dgm:spPr/>
      <dgm:t>
        <a:bodyPr/>
        <a:lstStyle/>
        <a:p>
          <a:endParaRPr lang="en-GB"/>
        </a:p>
      </dgm:t>
    </dgm:pt>
    <dgm:pt modelId="{95033B5F-FF1B-4C83-8031-1EEC7F5A02ED}" type="pres">
      <dgm:prSet presAssocID="{7130827D-9734-418F-8078-7EB55B277221}" presName="Name9" presStyleLbl="parChTrans1D2" presStyleIdx="2" presStyleCnt="6"/>
      <dgm:spPr/>
      <dgm:t>
        <a:bodyPr/>
        <a:lstStyle/>
        <a:p>
          <a:endParaRPr lang="en-GB"/>
        </a:p>
      </dgm:t>
    </dgm:pt>
    <dgm:pt modelId="{226FFB75-3C35-4909-B847-D22468660A41}" type="pres">
      <dgm:prSet presAssocID="{7130827D-9734-418F-8078-7EB55B277221}" presName="connTx" presStyleLbl="parChTrans1D2" presStyleIdx="2" presStyleCnt="6"/>
      <dgm:spPr/>
      <dgm:t>
        <a:bodyPr/>
        <a:lstStyle/>
        <a:p>
          <a:endParaRPr lang="en-GB"/>
        </a:p>
      </dgm:t>
    </dgm:pt>
    <dgm:pt modelId="{6AE10A5C-A10C-4C86-ABB6-E9EC0C66BC2F}" type="pres">
      <dgm:prSet presAssocID="{2BEA5ACE-A8C0-440E-A42F-D5CBE4424A8A}" presName="node" presStyleLbl="node1" presStyleIdx="2" presStyleCnt="6">
        <dgm:presLayoutVars>
          <dgm:bulletEnabled val="1"/>
        </dgm:presLayoutVars>
      </dgm:prSet>
      <dgm:spPr/>
      <dgm:t>
        <a:bodyPr/>
        <a:lstStyle/>
        <a:p>
          <a:endParaRPr lang="en-GB"/>
        </a:p>
      </dgm:t>
    </dgm:pt>
    <dgm:pt modelId="{1215DFB7-57D7-4D43-8EBC-B55BC9901FAE}" type="pres">
      <dgm:prSet presAssocID="{7412813E-9ACC-4E0D-AE3B-4C96842FE1ED}" presName="Name9" presStyleLbl="parChTrans1D2" presStyleIdx="3" presStyleCnt="6"/>
      <dgm:spPr/>
      <dgm:t>
        <a:bodyPr/>
        <a:lstStyle/>
        <a:p>
          <a:endParaRPr lang="en-GB"/>
        </a:p>
      </dgm:t>
    </dgm:pt>
    <dgm:pt modelId="{9FCCBF10-D5F9-4C20-A4F3-9136D4654C80}" type="pres">
      <dgm:prSet presAssocID="{7412813E-9ACC-4E0D-AE3B-4C96842FE1ED}" presName="connTx" presStyleLbl="parChTrans1D2" presStyleIdx="3" presStyleCnt="6"/>
      <dgm:spPr/>
      <dgm:t>
        <a:bodyPr/>
        <a:lstStyle/>
        <a:p>
          <a:endParaRPr lang="en-GB"/>
        </a:p>
      </dgm:t>
    </dgm:pt>
    <dgm:pt modelId="{D181E01D-8F96-419C-B21F-E3D83B62947F}" type="pres">
      <dgm:prSet presAssocID="{1228A0DC-D245-44DA-BB5A-E2AE68156096}" presName="node" presStyleLbl="node1" presStyleIdx="3" presStyleCnt="6">
        <dgm:presLayoutVars>
          <dgm:bulletEnabled val="1"/>
        </dgm:presLayoutVars>
      </dgm:prSet>
      <dgm:spPr/>
      <dgm:t>
        <a:bodyPr/>
        <a:lstStyle/>
        <a:p>
          <a:endParaRPr lang="en-GB"/>
        </a:p>
      </dgm:t>
    </dgm:pt>
    <dgm:pt modelId="{706C6776-BD4D-4BA1-B2DB-5C76585DE82A}" type="pres">
      <dgm:prSet presAssocID="{C2D0164B-73A8-42B3-9466-6AEFD0111300}" presName="Name9" presStyleLbl="parChTrans1D2" presStyleIdx="4" presStyleCnt="6"/>
      <dgm:spPr/>
      <dgm:t>
        <a:bodyPr/>
        <a:lstStyle/>
        <a:p>
          <a:endParaRPr lang="en-GB"/>
        </a:p>
      </dgm:t>
    </dgm:pt>
    <dgm:pt modelId="{EDC8C7F4-8F24-47FA-99C5-8CB01B32647C}" type="pres">
      <dgm:prSet presAssocID="{C2D0164B-73A8-42B3-9466-6AEFD0111300}" presName="connTx" presStyleLbl="parChTrans1D2" presStyleIdx="4" presStyleCnt="6"/>
      <dgm:spPr/>
      <dgm:t>
        <a:bodyPr/>
        <a:lstStyle/>
        <a:p>
          <a:endParaRPr lang="en-GB"/>
        </a:p>
      </dgm:t>
    </dgm:pt>
    <dgm:pt modelId="{AB4EFFB9-379C-4522-B53B-1D045DD4B004}" type="pres">
      <dgm:prSet presAssocID="{E95D4F78-5100-42FC-ADF1-79CCAC0497C5}" presName="node" presStyleLbl="node1" presStyleIdx="4" presStyleCnt="6">
        <dgm:presLayoutVars>
          <dgm:bulletEnabled val="1"/>
        </dgm:presLayoutVars>
      </dgm:prSet>
      <dgm:spPr/>
      <dgm:t>
        <a:bodyPr/>
        <a:lstStyle/>
        <a:p>
          <a:endParaRPr lang="en-GB"/>
        </a:p>
      </dgm:t>
    </dgm:pt>
    <dgm:pt modelId="{8ADA7E41-5693-4135-984A-F64BD644C0D8}" type="pres">
      <dgm:prSet presAssocID="{DFFAC5A3-8538-471B-98F8-B490389A07AB}" presName="Name9" presStyleLbl="parChTrans1D2" presStyleIdx="5" presStyleCnt="6"/>
      <dgm:spPr/>
      <dgm:t>
        <a:bodyPr/>
        <a:lstStyle/>
        <a:p>
          <a:endParaRPr lang="en-GB"/>
        </a:p>
      </dgm:t>
    </dgm:pt>
    <dgm:pt modelId="{763CE07C-C8BC-441E-8DAB-B2698B1841A3}" type="pres">
      <dgm:prSet presAssocID="{DFFAC5A3-8538-471B-98F8-B490389A07AB}" presName="connTx" presStyleLbl="parChTrans1D2" presStyleIdx="5" presStyleCnt="6"/>
      <dgm:spPr/>
      <dgm:t>
        <a:bodyPr/>
        <a:lstStyle/>
        <a:p>
          <a:endParaRPr lang="en-GB"/>
        </a:p>
      </dgm:t>
    </dgm:pt>
    <dgm:pt modelId="{550138FE-F495-411A-B37A-C13776422F4D}" type="pres">
      <dgm:prSet presAssocID="{1103EA9F-C0BB-4785-9F48-17AA9BC3FB89}" presName="node" presStyleLbl="node1" presStyleIdx="5" presStyleCnt="6">
        <dgm:presLayoutVars>
          <dgm:bulletEnabled val="1"/>
        </dgm:presLayoutVars>
      </dgm:prSet>
      <dgm:spPr/>
      <dgm:t>
        <a:bodyPr/>
        <a:lstStyle/>
        <a:p>
          <a:endParaRPr lang="en-GB"/>
        </a:p>
      </dgm:t>
    </dgm:pt>
  </dgm:ptLst>
  <dgm:cxnLst>
    <dgm:cxn modelId="{422B3088-8567-4250-B363-CCAB083F086E}" srcId="{F35DA804-8E8F-46BD-ACA8-DCAE5421DF66}" destId="{BCC098C5-B842-40D5-A11D-956324C1D19F}" srcOrd="0" destOrd="0" parTransId="{4A0341BD-034C-4603-B6A6-56CF5509E211}" sibTransId="{C9C2B5F9-0777-46FE-9A2D-D9C64094C0C1}"/>
    <dgm:cxn modelId="{45812CFF-C33A-44AD-A953-1853AD8405DB}" srcId="{F35DA804-8E8F-46BD-ACA8-DCAE5421DF66}" destId="{2BEA5ACE-A8C0-440E-A42F-D5CBE4424A8A}" srcOrd="2" destOrd="0" parTransId="{7130827D-9734-418F-8078-7EB55B277221}" sibTransId="{BAA3D5BA-0D31-4791-8385-68BD54A0EBA4}"/>
    <dgm:cxn modelId="{A2F7B0DC-8272-45BC-B1BE-EE92B385E0F7}" type="presOf" srcId="{1E31E9FA-333F-4E44-B20F-BBF4CE62F7E8}" destId="{52F5D223-8BD7-443E-BD59-3D33AA7E1E69}" srcOrd="0" destOrd="0" presId="urn:microsoft.com/office/officeart/2005/8/layout/radial1"/>
    <dgm:cxn modelId="{A14035C4-5813-4282-953E-D4738E6D1FD3}" srcId="{F35DA804-8E8F-46BD-ACA8-DCAE5421DF66}" destId="{E95D4F78-5100-42FC-ADF1-79CCAC0497C5}" srcOrd="4" destOrd="0" parTransId="{C2D0164B-73A8-42B3-9466-6AEFD0111300}" sibTransId="{91D3CCAA-77E0-4EB6-8D1E-B52CC2AA52AC}"/>
    <dgm:cxn modelId="{D02B0A0F-7D30-4295-AD30-D7F3E5FCED95}" srcId="{F35DA804-8E8F-46BD-ACA8-DCAE5421DF66}" destId="{1228A0DC-D245-44DA-BB5A-E2AE68156096}" srcOrd="3" destOrd="0" parTransId="{7412813E-9ACC-4E0D-AE3B-4C96842FE1ED}" sibTransId="{43AB4618-4D65-4308-BCE9-395FB65B216B}"/>
    <dgm:cxn modelId="{88B7307F-A01B-4F0F-8D50-D707AA74E76B}" type="presOf" srcId="{1103EA9F-C0BB-4785-9F48-17AA9BC3FB89}" destId="{550138FE-F495-411A-B37A-C13776422F4D}" srcOrd="0" destOrd="0" presId="urn:microsoft.com/office/officeart/2005/8/layout/radial1"/>
    <dgm:cxn modelId="{83162E4D-03CA-4E1A-8C94-2D980C27FEA4}" srcId="{F35DA804-8E8F-46BD-ACA8-DCAE5421DF66}" destId="{CAD064F8-505B-4707-BA20-A73A0612D311}" srcOrd="1" destOrd="0" parTransId="{0A8D3C73-F21A-4170-B5B4-DADDC026B679}" sibTransId="{A4BD14EC-6251-490A-92F4-B2E2D1F122A0}"/>
    <dgm:cxn modelId="{7C8DCEC3-CD6F-4C62-AB77-DD71C7362E6C}" type="presOf" srcId="{0A8D3C73-F21A-4170-B5B4-DADDC026B679}" destId="{2E6130B1-AD0B-44C1-8F03-9B2A336E298A}" srcOrd="1" destOrd="0" presId="urn:microsoft.com/office/officeart/2005/8/layout/radial1"/>
    <dgm:cxn modelId="{C2B051EF-D234-4721-8E10-E5522DEEE8DC}" type="presOf" srcId="{DFFAC5A3-8538-471B-98F8-B490389A07AB}" destId="{763CE07C-C8BC-441E-8DAB-B2698B1841A3}" srcOrd="1" destOrd="0" presId="urn:microsoft.com/office/officeart/2005/8/layout/radial1"/>
    <dgm:cxn modelId="{60FCE6CE-A370-4D2D-BEF2-2154044B2BD9}" type="presOf" srcId="{7412813E-9ACC-4E0D-AE3B-4C96842FE1ED}" destId="{1215DFB7-57D7-4D43-8EBC-B55BC9901FAE}" srcOrd="0" destOrd="0" presId="urn:microsoft.com/office/officeart/2005/8/layout/radial1"/>
    <dgm:cxn modelId="{906F21DF-78EA-49CA-9728-515B469B4F6F}" type="presOf" srcId="{7412813E-9ACC-4E0D-AE3B-4C96842FE1ED}" destId="{9FCCBF10-D5F9-4C20-A4F3-9136D4654C80}" srcOrd="1" destOrd="0" presId="urn:microsoft.com/office/officeart/2005/8/layout/radial1"/>
    <dgm:cxn modelId="{BECF5A7E-0600-4FD1-ABA2-986484036E82}" type="presOf" srcId="{1228A0DC-D245-44DA-BB5A-E2AE68156096}" destId="{D181E01D-8F96-419C-B21F-E3D83B62947F}" srcOrd="0" destOrd="0" presId="urn:microsoft.com/office/officeart/2005/8/layout/radial1"/>
    <dgm:cxn modelId="{4F5B6797-1574-473B-86AF-B35B0AE3236F}" type="presOf" srcId="{C2D0164B-73A8-42B3-9466-6AEFD0111300}" destId="{EDC8C7F4-8F24-47FA-99C5-8CB01B32647C}" srcOrd="1" destOrd="0" presId="urn:microsoft.com/office/officeart/2005/8/layout/radial1"/>
    <dgm:cxn modelId="{CBA243F8-07C1-4FEB-83EE-CD93094C2560}" type="presOf" srcId="{F35DA804-8E8F-46BD-ACA8-DCAE5421DF66}" destId="{1A4754F9-75AA-406D-A486-0D0C53B10ADC}" srcOrd="0" destOrd="0" presId="urn:microsoft.com/office/officeart/2005/8/layout/radial1"/>
    <dgm:cxn modelId="{DC246A7B-2063-4B2F-AE84-3A0558469BF8}" srcId="{1E31E9FA-333F-4E44-B20F-BBF4CE62F7E8}" destId="{F35DA804-8E8F-46BD-ACA8-DCAE5421DF66}" srcOrd="0" destOrd="0" parTransId="{8B5700E9-B71A-49E4-910A-9310C6F33FF4}" sibTransId="{3A948581-5DEA-41A0-8F1E-E8B341CA736C}"/>
    <dgm:cxn modelId="{CEBDCE96-D0BA-40F5-BCBA-48D36BFE8C56}" type="presOf" srcId="{7130827D-9734-418F-8078-7EB55B277221}" destId="{226FFB75-3C35-4909-B847-D22468660A41}" srcOrd="1" destOrd="0" presId="urn:microsoft.com/office/officeart/2005/8/layout/radial1"/>
    <dgm:cxn modelId="{8209F091-5A8C-4A57-9E42-B341E0B65C5C}" type="presOf" srcId="{BCC098C5-B842-40D5-A11D-956324C1D19F}" destId="{2F3F00C3-28DE-41FE-BD34-2A5E1FAA9045}" srcOrd="0" destOrd="0" presId="urn:microsoft.com/office/officeart/2005/8/layout/radial1"/>
    <dgm:cxn modelId="{B862F351-18E8-47D6-9083-64CB6D8F0868}" type="presOf" srcId="{7130827D-9734-418F-8078-7EB55B277221}" destId="{95033B5F-FF1B-4C83-8031-1EEC7F5A02ED}" srcOrd="0" destOrd="0" presId="urn:microsoft.com/office/officeart/2005/8/layout/radial1"/>
    <dgm:cxn modelId="{AD542219-DF28-41DD-B078-43F7539EE5B0}" type="presOf" srcId="{2BEA5ACE-A8C0-440E-A42F-D5CBE4424A8A}" destId="{6AE10A5C-A10C-4C86-ABB6-E9EC0C66BC2F}" srcOrd="0" destOrd="0" presId="urn:microsoft.com/office/officeart/2005/8/layout/radial1"/>
    <dgm:cxn modelId="{14A0A92C-CBBE-4C6A-AC28-838FBE322B41}" srcId="{F35DA804-8E8F-46BD-ACA8-DCAE5421DF66}" destId="{1103EA9F-C0BB-4785-9F48-17AA9BC3FB89}" srcOrd="5" destOrd="0" parTransId="{DFFAC5A3-8538-471B-98F8-B490389A07AB}" sibTransId="{71C20B8F-F1F5-491C-AA70-97CA0793FB80}"/>
    <dgm:cxn modelId="{D43A8344-9CB0-4D20-ABBF-4315AF10950F}" type="presOf" srcId="{C2D0164B-73A8-42B3-9466-6AEFD0111300}" destId="{706C6776-BD4D-4BA1-B2DB-5C76585DE82A}" srcOrd="0" destOrd="0" presId="urn:microsoft.com/office/officeart/2005/8/layout/radial1"/>
    <dgm:cxn modelId="{06D826DA-554D-40EB-B835-CF8AB3C1A800}" type="presOf" srcId="{0A8D3C73-F21A-4170-B5B4-DADDC026B679}" destId="{D7DCC671-D188-4ABA-A504-E8FA12AF57C6}" srcOrd="0" destOrd="0" presId="urn:microsoft.com/office/officeart/2005/8/layout/radial1"/>
    <dgm:cxn modelId="{B60601C3-03C8-4E88-B815-3B0979244E75}" type="presOf" srcId="{4A0341BD-034C-4603-B6A6-56CF5509E211}" destId="{A11EEAEE-435C-4268-B111-EA8B907931B7}" srcOrd="1" destOrd="0" presId="urn:microsoft.com/office/officeart/2005/8/layout/radial1"/>
    <dgm:cxn modelId="{35D632BA-B008-4065-88A2-08AB808D9A21}" type="presOf" srcId="{4A0341BD-034C-4603-B6A6-56CF5509E211}" destId="{724BDBBB-4010-4F7D-B948-FDD50ACE0730}" srcOrd="0" destOrd="0" presId="urn:microsoft.com/office/officeart/2005/8/layout/radial1"/>
    <dgm:cxn modelId="{AB579F6E-F76B-444E-BE62-7FA00AF75538}" type="presOf" srcId="{CAD064F8-505B-4707-BA20-A73A0612D311}" destId="{D1E841F6-8A07-49DC-B17A-CD06506067AA}" srcOrd="0" destOrd="0" presId="urn:microsoft.com/office/officeart/2005/8/layout/radial1"/>
    <dgm:cxn modelId="{4124185F-9974-43A7-816A-86B9A5E537C4}" type="presOf" srcId="{E95D4F78-5100-42FC-ADF1-79CCAC0497C5}" destId="{AB4EFFB9-379C-4522-B53B-1D045DD4B004}" srcOrd="0" destOrd="0" presId="urn:microsoft.com/office/officeart/2005/8/layout/radial1"/>
    <dgm:cxn modelId="{FF163F75-79A5-42F6-925A-6CC12B9E5D9A}" type="presOf" srcId="{DFFAC5A3-8538-471B-98F8-B490389A07AB}" destId="{8ADA7E41-5693-4135-984A-F64BD644C0D8}" srcOrd="0" destOrd="0" presId="urn:microsoft.com/office/officeart/2005/8/layout/radial1"/>
    <dgm:cxn modelId="{D95A083E-3594-48CD-AD76-9D78DB4AF5D4}" type="presParOf" srcId="{52F5D223-8BD7-443E-BD59-3D33AA7E1E69}" destId="{1A4754F9-75AA-406D-A486-0D0C53B10ADC}" srcOrd="0" destOrd="0" presId="urn:microsoft.com/office/officeart/2005/8/layout/radial1"/>
    <dgm:cxn modelId="{5E8200E2-2E6C-47B0-9A76-CE66BA8C0FDC}" type="presParOf" srcId="{52F5D223-8BD7-443E-BD59-3D33AA7E1E69}" destId="{724BDBBB-4010-4F7D-B948-FDD50ACE0730}" srcOrd="1" destOrd="0" presId="urn:microsoft.com/office/officeart/2005/8/layout/radial1"/>
    <dgm:cxn modelId="{43AF3108-EB04-4830-BF7E-9C5353B56A83}" type="presParOf" srcId="{724BDBBB-4010-4F7D-B948-FDD50ACE0730}" destId="{A11EEAEE-435C-4268-B111-EA8B907931B7}" srcOrd="0" destOrd="0" presId="urn:microsoft.com/office/officeart/2005/8/layout/radial1"/>
    <dgm:cxn modelId="{1B00F8D9-A81B-46C5-BF7C-9D940F0FF422}" type="presParOf" srcId="{52F5D223-8BD7-443E-BD59-3D33AA7E1E69}" destId="{2F3F00C3-28DE-41FE-BD34-2A5E1FAA9045}" srcOrd="2" destOrd="0" presId="urn:microsoft.com/office/officeart/2005/8/layout/radial1"/>
    <dgm:cxn modelId="{0670EFDB-D873-4781-A4D9-D28ACE92DBFA}" type="presParOf" srcId="{52F5D223-8BD7-443E-BD59-3D33AA7E1E69}" destId="{D7DCC671-D188-4ABA-A504-E8FA12AF57C6}" srcOrd="3" destOrd="0" presId="urn:microsoft.com/office/officeart/2005/8/layout/radial1"/>
    <dgm:cxn modelId="{41A025D3-5723-4E50-9806-D3C4FB3005DF}" type="presParOf" srcId="{D7DCC671-D188-4ABA-A504-E8FA12AF57C6}" destId="{2E6130B1-AD0B-44C1-8F03-9B2A336E298A}" srcOrd="0" destOrd="0" presId="urn:microsoft.com/office/officeart/2005/8/layout/radial1"/>
    <dgm:cxn modelId="{B14DBECB-269C-49EB-8F1E-8EE6A03500F0}" type="presParOf" srcId="{52F5D223-8BD7-443E-BD59-3D33AA7E1E69}" destId="{D1E841F6-8A07-49DC-B17A-CD06506067AA}" srcOrd="4" destOrd="0" presId="urn:microsoft.com/office/officeart/2005/8/layout/radial1"/>
    <dgm:cxn modelId="{0F1D3E5A-DAEC-4466-A4BF-4EBFE466FE56}" type="presParOf" srcId="{52F5D223-8BD7-443E-BD59-3D33AA7E1E69}" destId="{95033B5F-FF1B-4C83-8031-1EEC7F5A02ED}" srcOrd="5" destOrd="0" presId="urn:microsoft.com/office/officeart/2005/8/layout/radial1"/>
    <dgm:cxn modelId="{2F92438C-EFA5-4BA6-9DC6-68A6371AB578}" type="presParOf" srcId="{95033B5F-FF1B-4C83-8031-1EEC7F5A02ED}" destId="{226FFB75-3C35-4909-B847-D22468660A41}" srcOrd="0" destOrd="0" presId="urn:microsoft.com/office/officeart/2005/8/layout/radial1"/>
    <dgm:cxn modelId="{B63F879A-35AF-457D-9C36-EE86CFB2D530}" type="presParOf" srcId="{52F5D223-8BD7-443E-BD59-3D33AA7E1E69}" destId="{6AE10A5C-A10C-4C86-ABB6-E9EC0C66BC2F}" srcOrd="6" destOrd="0" presId="urn:microsoft.com/office/officeart/2005/8/layout/radial1"/>
    <dgm:cxn modelId="{1AA46EBC-5815-406F-809C-A3D61F52F757}" type="presParOf" srcId="{52F5D223-8BD7-443E-BD59-3D33AA7E1E69}" destId="{1215DFB7-57D7-4D43-8EBC-B55BC9901FAE}" srcOrd="7" destOrd="0" presId="urn:microsoft.com/office/officeart/2005/8/layout/radial1"/>
    <dgm:cxn modelId="{96C44B78-023C-4E42-921A-53779DCB14F2}" type="presParOf" srcId="{1215DFB7-57D7-4D43-8EBC-B55BC9901FAE}" destId="{9FCCBF10-D5F9-4C20-A4F3-9136D4654C80}" srcOrd="0" destOrd="0" presId="urn:microsoft.com/office/officeart/2005/8/layout/radial1"/>
    <dgm:cxn modelId="{C7BCFC4C-81EE-4A4F-935A-04D0F29E9C52}" type="presParOf" srcId="{52F5D223-8BD7-443E-BD59-3D33AA7E1E69}" destId="{D181E01D-8F96-419C-B21F-E3D83B62947F}" srcOrd="8" destOrd="0" presId="urn:microsoft.com/office/officeart/2005/8/layout/radial1"/>
    <dgm:cxn modelId="{79315EB7-B0F5-4095-9882-852AD55F09E7}" type="presParOf" srcId="{52F5D223-8BD7-443E-BD59-3D33AA7E1E69}" destId="{706C6776-BD4D-4BA1-B2DB-5C76585DE82A}" srcOrd="9" destOrd="0" presId="urn:microsoft.com/office/officeart/2005/8/layout/radial1"/>
    <dgm:cxn modelId="{20C084B5-56B8-44BC-BADE-67FFD5C7D679}" type="presParOf" srcId="{706C6776-BD4D-4BA1-B2DB-5C76585DE82A}" destId="{EDC8C7F4-8F24-47FA-99C5-8CB01B32647C}" srcOrd="0" destOrd="0" presId="urn:microsoft.com/office/officeart/2005/8/layout/radial1"/>
    <dgm:cxn modelId="{4DC3EB69-3A57-43E1-B30E-1D4ACE2A6164}" type="presParOf" srcId="{52F5D223-8BD7-443E-BD59-3D33AA7E1E69}" destId="{AB4EFFB9-379C-4522-B53B-1D045DD4B004}" srcOrd="10" destOrd="0" presId="urn:microsoft.com/office/officeart/2005/8/layout/radial1"/>
    <dgm:cxn modelId="{526385B5-EF19-496C-85AF-7A7D0F9C6E40}" type="presParOf" srcId="{52F5D223-8BD7-443E-BD59-3D33AA7E1E69}" destId="{8ADA7E41-5693-4135-984A-F64BD644C0D8}" srcOrd="11" destOrd="0" presId="urn:microsoft.com/office/officeart/2005/8/layout/radial1"/>
    <dgm:cxn modelId="{747F6522-A960-484E-939A-2BE952A42C93}" type="presParOf" srcId="{8ADA7E41-5693-4135-984A-F64BD644C0D8}" destId="{763CE07C-C8BC-441E-8DAB-B2698B1841A3}" srcOrd="0" destOrd="0" presId="urn:microsoft.com/office/officeart/2005/8/layout/radial1"/>
    <dgm:cxn modelId="{493278A6-D437-4A04-B197-1C772E1BABB5}" type="presParOf" srcId="{52F5D223-8BD7-443E-BD59-3D33AA7E1E69}" destId="{550138FE-F495-411A-B37A-C13776422F4D}" srcOrd="12"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4754F9-75AA-406D-A486-0D0C53B10ADC}">
      <dsp:nvSpPr>
        <dsp:cNvPr id="0" name=""/>
        <dsp:cNvSpPr/>
      </dsp:nvSpPr>
      <dsp:spPr>
        <a:xfrm>
          <a:off x="2116633" y="1367333"/>
          <a:ext cx="1049932" cy="1049932"/>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Strategic</a:t>
          </a:r>
        </a:p>
        <a:p>
          <a:pPr lvl="0" algn="ctr" defTabSz="444500">
            <a:lnSpc>
              <a:spcPct val="90000"/>
            </a:lnSpc>
            <a:spcBef>
              <a:spcPct val="0"/>
            </a:spcBef>
            <a:spcAft>
              <a:spcPct val="35000"/>
            </a:spcAft>
          </a:pPr>
          <a:r>
            <a:rPr lang="en-GB" sz="1000" kern="1200"/>
            <a:t>LiA</a:t>
          </a:r>
        </a:p>
        <a:p>
          <a:pPr lvl="0" algn="ctr" defTabSz="444500">
            <a:lnSpc>
              <a:spcPct val="90000"/>
            </a:lnSpc>
            <a:spcBef>
              <a:spcPct val="0"/>
            </a:spcBef>
            <a:spcAft>
              <a:spcPct val="35000"/>
            </a:spcAft>
          </a:pPr>
          <a:r>
            <a:rPr lang="en-GB" sz="1000" kern="1200"/>
            <a:t>MiA Programmes</a:t>
          </a:r>
        </a:p>
      </dsp:txBody>
      <dsp:txXfrm>
        <a:off x="2270392" y="1521092"/>
        <a:ext cx="742414" cy="742414"/>
      </dsp:txXfrm>
    </dsp:sp>
    <dsp:sp modelId="{724BDBBB-4010-4F7D-B948-FDD50ACE0730}">
      <dsp:nvSpPr>
        <dsp:cNvPr id="0" name=""/>
        <dsp:cNvSpPr/>
      </dsp:nvSpPr>
      <dsp:spPr>
        <a:xfrm rot="16200000">
          <a:off x="2483754" y="1191602"/>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33707" y="1201596"/>
        <a:ext cx="15784" cy="15784"/>
      </dsp:txXfrm>
    </dsp:sp>
    <dsp:sp modelId="{2F3F00C3-28DE-41FE-BD34-2A5E1FAA9045}">
      <dsp:nvSpPr>
        <dsp:cNvPr id="0" name=""/>
        <dsp:cNvSpPr/>
      </dsp:nvSpPr>
      <dsp:spPr>
        <a:xfrm>
          <a:off x="2116633" y="1710"/>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360 Degree Feedback        (LiA and Strategic only)</a:t>
          </a:r>
        </a:p>
      </dsp:txBody>
      <dsp:txXfrm>
        <a:off x="2270392" y="155469"/>
        <a:ext cx="742414" cy="742414"/>
      </dsp:txXfrm>
    </dsp:sp>
    <dsp:sp modelId="{D7DCC671-D188-4ABA-A504-E8FA12AF57C6}">
      <dsp:nvSpPr>
        <dsp:cNvPr id="0" name=""/>
        <dsp:cNvSpPr/>
      </dsp:nvSpPr>
      <dsp:spPr>
        <a:xfrm rot="19800000">
          <a:off x="3075086" y="1533008"/>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25039" y="1543001"/>
        <a:ext cx="15784" cy="15784"/>
      </dsp:txXfrm>
    </dsp:sp>
    <dsp:sp modelId="{D1E841F6-8A07-49DC-B17A-CD06506067AA}">
      <dsp:nvSpPr>
        <dsp:cNvPr id="0" name=""/>
        <dsp:cNvSpPr/>
      </dsp:nvSpPr>
      <dsp:spPr>
        <a:xfrm>
          <a:off x="3299298" y="684521"/>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MBTI                  (all core programmes)</a:t>
          </a:r>
        </a:p>
      </dsp:txBody>
      <dsp:txXfrm>
        <a:off x="3453057" y="838280"/>
        <a:ext cx="742414" cy="742414"/>
      </dsp:txXfrm>
    </dsp:sp>
    <dsp:sp modelId="{95033B5F-FF1B-4C83-8031-1EEC7F5A02ED}">
      <dsp:nvSpPr>
        <dsp:cNvPr id="0" name=""/>
        <dsp:cNvSpPr/>
      </dsp:nvSpPr>
      <dsp:spPr>
        <a:xfrm rot="1800000">
          <a:off x="3075086" y="2215820"/>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25039" y="2225813"/>
        <a:ext cx="15784" cy="15784"/>
      </dsp:txXfrm>
    </dsp:sp>
    <dsp:sp modelId="{6AE10A5C-A10C-4C86-ABB6-E9EC0C66BC2F}">
      <dsp:nvSpPr>
        <dsp:cNvPr id="0" name=""/>
        <dsp:cNvSpPr/>
      </dsp:nvSpPr>
      <dsp:spPr>
        <a:xfrm>
          <a:off x="3299298" y="2050145"/>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Leadership Forum</a:t>
          </a:r>
        </a:p>
      </dsp:txBody>
      <dsp:txXfrm>
        <a:off x="3453057" y="2203904"/>
        <a:ext cx="742414" cy="742414"/>
      </dsp:txXfrm>
    </dsp:sp>
    <dsp:sp modelId="{1215DFB7-57D7-4D43-8EBC-B55BC9901FAE}">
      <dsp:nvSpPr>
        <dsp:cNvPr id="0" name=""/>
        <dsp:cNvSpPr/>
      </dsp:nvSpPr>
      <dsp:spPr>
        <a:xfrm rot="5400000">
          <a:off x="2483754" y="2557225"/>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33707" y="2567219"/>
        <a:ext cx="15784" cy="15784"/>
      </dsp:txXfrm>
    </dsp:sp>
    <dsp:sp modelId="{D181E01D-8F96-419C-B21F-E3D83B62947F}">
      <dsp:nvSpPr>
        <dsp:cNvPr id="0" name=""/>
        <dsp:cNvSpPr/>
      </dsp:nvSpPr>
      <dsp:spPr>
        <a:xfrm>
          <a:off x="2116633" y="2732956"/>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Pre &amp; Post Online Resources</a:t>
          </a:r>
        </a:p>
      </dsp:txBody>
      <dsp:txXfrm>
        <a:off x="2270392" y="2886715"/>
        <a:ext cx="742414" cy="742414"/>
      </dsp:txXfrm>
    </dsp:sp>
    <dsp:sp modelId="{706C6776-BD4D-4BA1-B2DB-5C76585DE82A}">
      <dsp:nvSpPr>
        <dsp:cNvPr id="0" name=""/>
        <dsp:cNvSpPr/>
      </dsp:nvSpPr>
      <dsp:spPr>
        <a:xfrm rot="9000000">
          <a:off x="1892422" y="2215820"/>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42375" y="2225813"/>
        <a:ext cx="15784" cy="15784"/>
      </dsp:txXfrm>
    </dsp:sp>
    <dsp:sp modelId="{AB4EFFB9-379C-4522-B53B-1D045DD4B004}">
      <dsp:nvSpPr>
        <dsp:cNvPr id="0" name=""/>
        <dsp:cNvSpPr/>
      </dsp:nvSpPr>
      <dsp:spPr>
        <a:xfrm>
          <a:off x="933969" y="2050145"/>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Coaching / Mentoring</a:t>
          </a:r>
        </a:p>
      </dsp:txBody>
      <dsp:txXfrm>
        <a:off x="1087728" y="2203904"/>
        <a:ext cx="742414" cy="742414"/>
      </dsp:txXfrm>
    </dsp:sp>
    <dsp:sp modelId="{8ADA7E41-5693-4135-984A-F64BD644C0D8}">
      <dsp:nvSpPr>
        <dsp:cNvPr id="0" name=""/>
        <dsp:cNvSpPr/>
      </dsp:nvSpPr>
      <dsp:spPr>
        <a:xfrm rot="12600000">
          <a:off x="1892422" y="1533008"/>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42375" y="1543001"/>
        <a:ext cx="15784" cy="15784"/>
      </dsp:txXfrm>
    </dsp:sp>
    <dsp:sp modelId="{550138FE-F495-411A-B37A-C13776422F4D}">
      <dsp:nvSpPr>
        <dsp:cNvPr id="0" name=""/>
        <dsp:cNvSpPr/>
      </dsp:nvSpPr>
      <dsp:spPr>
        <a:xfrm>
          <a:off x="933969" y="684521"/>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Open POD programmes</a:t>
          </a:r>
        </a:p>
      </dsp:txBody>
      <dsp:txXfrm>
        <a:off x="1087728" y="838280"/>
        <a:ext cx="742414" cy="7424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A10E-084D-47FD-AC1A-C0EDAC9B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D17E1E68.dotm</Template>
  <TotalTime>58</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Leadership in Action: Briefing Pack</vt:lpstr>
    </vt:vector>
  </TitlesOfParts>
  <Company>The University of York</Company>
  <LinksUpToDate>false</LinksUpToDate>
  <CharactersWithSpaces>14129</CharactersWithSpaces>
  <SharedDoc>false</SharedDoc>
  <HLinks>
    <vt:vector size="102" baseType="variant">
      <vt:variant>
        <vt:i4>2752539</vt:i4>
      </vt:variant>
      <vt:variant>
        <vt:i4>99</vt:i4>
      </vt:variant>
      <vt:variant>
        <vt:i4>0</vt:i4>
      </vt:variant>
      <vt:variant>
        <vt:i4>5</vt:i4>
      </vt:variant>
      <vt:variant>
        <vt:lpwstr>mailto:sek502@york.ac.uk</vt:lpwstr>
      </vt:variant>
      <vt:variant>
        <vt:lpwstr/>
      </vt:variant>
      <vt:variant>
        <vt:i4>1310771</vt:i4>
      </vt:variant>
      <vt:variant>
        <vt:i4>92</vt:i4>
      </vt:variant>
      <vt:variant>
        <vt:i4>0</vt:i4>
      </vt:variant>
      <vt:variant>
        <vt:i4>5</vt:i4>
      </vt:variant>
      <vt:variant>
        <vt:lpwstr/>
      </vt:variant>
      <vt:variant>
        <vt:lpwstr>_Toc225652152</vt:lpwstr>
      </vt:variant>
      <vt:variant>
        <vt:i4>1310771</vt:i4>
      </vt:variant>
      <vt:variant>
        <vt:i4>86</vt:i4>
      </vt:variant>
      <vt:variant>
        <vt:i4>0</vt:i4>
      </vt:variant>
      <vt:variant>
        <vt:i4>5</vt:i4>
      </vt:variant>
      <vt:variant>
        <vt:lpwstr/>
      </vt:variant>
      <vt:variant>
        <vt:lpwstr>_Toc225652151</vt:lpwstr>
      </vt:variant>
      <vt:variant>
        <vt:i4>1310771</vt:i4>
      </vt:variant>
      <vt:variant>
        <vt:i4>80</vt:i4>
      </vt:variant>
      <vt:variant>
        <vt:i4>0</vt:i4>
      </vt:variant>
      <vt:variant>
        <vt:i4>5</vt:i4>
      </vt:variant>
      <vt:variant>
        <vt:lpwstr/>
      </vt:variant>
      <vt:variant>
        <vt:lpwstr>_Toc225652150</vt:lpwstr>
      </vt:variant>
      <vt:variant>
        <vt:i4>1376307</vt:i4>
      </vt:variant>
      <vt:variant>
        <vt:i4>74</vt:i4>
      </vt:variant>
      <vt:variant>
        <vt:i4>0</vt:i4>
      </vt:variant>
      <vt:variant>
        <vt:i4>5</vt:i4>
      </vt:variant>
      <vt:variant>
        <vt:lpwstr/>
      </vt:variant>
      <vt:variant>
        <vt:lpwstr>_Toc225652149</vt:lpwstr>
      </vt:variant>
      <vt:variant>
        <vt:i4>1376307</vt:i4>
      </vt:variant>
      <vt:variant>
        <vt:i4>68</vt:i4>
      </vt:variant>
      <vt:variant>
        <vt:i4>0</vt:i4>
      </vt:variant>
      <vt:variant>
        <vt:i4>5</vt:i4>
      </vt:variant>
      <vt:variant>
        <vt:lpwstr/>
      </vt:variant>
      <vt:variant>
        <vt:lpwstr>_Toc225652148</vt:lpwstr>
      </vt:variant>
      <vt:variant>
        <vt:i4>1376307</vt:i4>
      </vt:variant>
      <vt:variant>
        <vt:i4>62</vt:i4>
      </vt:variant>
      <vt:variant>
        <vt:i4>0</vt:i4>
      </vt:variant>
      <vt:variant>
        <vt:i4>5</vt:i4>
      </vt:variant>
      <vt:variant>
        <vt:lpwstr/>
      </vt:variant>
      <vt:variant>
        <vt:lpwstr>_Toc225652147</vt:lpwstr>
      </vt:variant>
      <vt:variant>
        <vt:i4>1376307</vt:i4>
      </vt:variant>
      <vt:variant>
        <vt:i4>56</vt:i4>
      </vt:variant>
      <vt:variant>
        <vt:i4>0</vt:i4>
      </vt:variant>
      <vt:variant>
        <vt:i4>5</vt:i4>
      </vt:variant>
      <vt:variant>
        <vt:lpwstr/>
      </vt:variant>
      <vt:variant>
        <vt:lpwstr>_Toc225652146</vt:lpwstr>
      </vt:variant>
      <vt:variant>
        <vt:i4>1376307</vt:i4>
      </vt:variant>
      <vt:variant>
        <vt:i4>50</vt:i4>
      </vt:variant>
      <vt:variant>
        <vt:i4>0</vt:i4>
      </vt:variant>
      <vt:variant>
        <vt:i4>5</vt:i4>
      </vt:variant>
      <vt:variant>
        <vt:lpwstr/>
      </vt:variant>
      <vt:variant>
        <vt:lpwstr>_Toc225652145</vt:lpwstr>
      </vt:variant>
      <vt:variant>
        <vt:i4>1376307</vt:i4>
      </vt:variant>
      <vt:variant>
        <vt:i4>44</vt:i4>
      </vt:variant>
      <vt:variant>
        <vt:i4>0</vt:i4>
      </vt:variant>
      <vt:variant>
        <vt:i4>5</vt:i4>
      </vt:variant>
      <vt:variant>
        <vt:lpwstr/>
      </vt:variant>
      <vt:variant>
        <vt:lpwstr>_Toc225652144</vt:lpwstr>
      </vt:variant>
      <vt:variant>
        <vt:i4>1376307</vt:i4>
      </vt:variant>
      <vt:variant>
        <vt:i4>38</vt:i4>
      </vt:variant>
      <vt:variant>
        <vt:i4>0</vt:i4>
      </vt:variant>
      <vt:variant>
        <vt:i4>5</vt:i4>
      </vt:variant>
      <vt:variant>
        <vt:lpwstr/>
      </vt:variant>
      <vt:variant>
        <vt:lpwstr>_Toc225652143</vt:lpwstr>
      </vt:variant>
      <vt:variant>
        <vt:i4>1376307</vt:i4>
      </vt:variant>
      <vt:variant>
        <vt:i4>32</vt:i4>
      </vt:variant>
      <vt:variant>
        <vt:i4>0</vt:i4>
      </vt:variant>
      <vt:variant>
        <vt:i4>5</vt:i4>
      </vt:variant>
      <vt:variant>
        <vt:lpwstr/>
      </vt:variant>
      <vt:variant>
        <vt:lpwstr>_Toc225652142</vt:lpwstr>
      </vt:variant>
      <vt:variant>
        <vt:i4>1376307</vt:i4>
      </vt:variant>
      <vt:variant>
        <vt:i4>26</vt:i4>
      </vt:variant>
      <vt:variant>
        <vt:i4>0</vt:i4>
      </vt:variant>
      <vt:variant>
        <vt:i4>5</vt:i4>
      </vt:variant>
      <vt:variant>
        <vt:lpwstr/>
      </vt:variant>
      <vt:variant>
        <vt:lpwstr>_Toc225652141</vt:lpwstr>
      </vt:variant>
      <vt:variant>
        <vt:i4>1376307</vt:i4>
      </vt:variant>
      <vt:variant>
        <vt:i4>20</vt:i4>
      </vt:variant>
      <vt:variant>
        <vt:i4>0</vt:i4>
      </vt:variant>
      <vt:variant>
        <vt:i4>5</vt:i4>
      </vt:variant>
      <vt:variant>
        <vt:lpwstr/>
      </vt:variant>
      <vt:variant>
        <vt:lpwstr>_Toc225652140</vt:lpwstr>
      </vt:variant>
      <vt:variant>
        <vt:i4>1179699</vt:i4>
      </vt:variant>
      <vt:variant>
        <vt:i4>14</vt:i4>
      </vt:variant>
      <vt:variant>
        <vt:i4>0</vt:i4>
      </vt:variant>
      <vt:variant>
        <vt:i4>5</vt:i4>
      </vt:variant>
      <vt:variant>
        <vt:lpwstr/>
      </vt:variant>
      <vt:variant>
        <vt:lpwstr>_Toc225652139</vt:lpwstr>
      </vt:variant>
      <vt:variant>
        <vt:i4>1179699</vt:i4>
      </vt:variant>
      <vt:variant>
        <vt:i4>8</vt:i4>
      </vt:variant>
      <vt:variant>
        <vt:i4>0</vt:i4>
      </vt:variant>
      <vt:variant>
        <vt:i4>5</vt:i4>
      </vt:variant>
      <vt:variant>
        <vt:lpwstr/>
      </vt:variant>
      <vt:variant>
        <vt:lpwstr>_Toc225652138</vt:lpwstr>
      </vt:variant>
      <vt:variant>
        <vt:i4>1179699</vt:i4>
      </vt:variant>
      <vt:variant>
        <vt:i4>2</vt:i4>
      </vt:variant>
      <vt:variant>
        <vt:i4>0</vt:i4>
      </vt:variant>
      <vt:variant>
        <vt:i4>5</vt:i4>
      </vt:variant>
      <vt:variant>
        <vt:lpwstr/>
      </vt:variant>
      <vt:variant>
        <vt:lpwstr>_Toc225652137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Action: Briefing Pack</dc:title>
  <dc:creator>la524</dc:creator>
  <cp:lastModifiedBy>Alex McFarlane</cp:lastModifiedBy>
  <cp:revision>2</cp:revision>
  <cp:lastPrinted>2016-06-09T14:49:00Z</cp:lastPrinted>
  <dcterms:created xsi:type="dcterms:W3CDTF">2017-07-13T12:03:00Z</dcterms:created>
  <dcterms:modified xsi:type="dcterms:W3CDTF">2017-07-13T12:03:00Z</dcterms:modified>
</cp:coreProperties>
</file>